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6AF2B" w14:textId="6F033412" w:rsidR="0009171D" w:rsidRPr="0009171D" w:rsidRDefault="0009171D" w:rsidP="0009171D">
      <w:pPr>
        <w:spacing w:line="360" w:lineRule="auto"/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9C7C12">
        <w:rPr>
          <w:rFonts w:cs="Arial"/>
          <w:b/>
          <w:bCs/>
          <w:noProof/>
          <w:sz w:val="28"/>
          <w:szCs w:val="28"/>
          <w:u w:val="single"/>
        </w:rPr>
        <w:t xml:space="preserve">Protokoll Fachschaftsratssitzung </w:t>
      </w:r>
      <w:r w:rsidR="00CA538A">
        <w:rPr>
          <w:rFonts w:cs="Arial"/>
          <w:b/>
          <w:bCs/>
          <w:noProof/>
          <w:sz w:val="28"/>
          <w:szCs w:val="28"/>
          <w:u w:val="single"/>
        </w:rPr>
        <w:t>28</w:t>
      </w:r>
      <w:r>
        <w:rPr>
          <w:rFonts w:cs="Arial"/>
          <w:b/>
          <w:bCs/>
          <w:noProof/>
          <w:sz w:val="28"/>
          <w:szCs w:val="28"/>
          <w:u w:val="single"/>
        </w:rPr>
        <w:t>.</w:t>
      </w:r>
      <w:r w:rsidR="00CA538A">
        <w:rPr>
          <w:rFonts w:cs="Arial"/>
          <w:b/>
          <w:bCs/>
          <w:noProof/>
          <w:sz w:val="28"/>
          <w:szCs w:val="28"/>
          <w:u w:val="single"/>
        </w:rPr>
        <w:t>06</w:t>
      </w:r>
      <w:r>
        <w:rPr>
          <w:rFonts w:cs="Arial"/>
          <w:b/>
          <w:bCs/>
          <w:noProof/>
          <w:sz w:val="28"/>
          <w:szCs w:val="28"/>
          <w:u w:val="single"/>
        </w:rPr>
        <w:t>.202</w:t>
      </w:r>
      <w:r w:rsidR="00CA538A">
        <w:rPr>
          <w:rFonts w:cs="Arial"/>
          <w:b/>
          <w:bCs/>
          <w:noProof/>
          <w:sz w:val="28"/>
          <w:szCs w:val="28"/>
          <w:u w:val="single"/>
        </w:rPr>
        <w:t>3</w:t>
      </w:r>
    </w:p>
    <w:p w14:paraId="6E484279" w14:textId="79028225" w:rsidR="0009171D" w:rsidRDefault="00043948" w:rsidP="0071699D">
      <w:pPr>
        <w:spacing w:after="80"/>
        <w:rPr>
          <w:rFonts w:cs="Arial"/>
          <w:noProof/>
          <w:sz w:val="20"/>
          <w:szCs w:val="20"/>
        </w:rPr>
      </w:pPr>
      <w:r>
        <w:rPr>
          <w:noProof/>
        </w:rPr>
        <w:drawing>
          <wp:anchor distT="0" distB="12700" distL="114300" distR="127000" simplePos="0" relativeHeight="251659264" behindDoc="0" locked="0" layoutInCell="1" hidden="0" allowOverlap="1" wp14:anchorId="3C322F3C" wp14:editId="68CD7695">
            <wp:simplePos x="0" y="0"/>
            <wp:positionH relativeFrom="column">
              <wp:posOffset>4610735</wp:posOffset>
            </wp:positionH>
            <wp:positionV relativeFrom="paragraph">
              <wp:posOffset>87630</wp:posOffset>
            </wp:positionV>
            <wp:extent cx="1422400" cy="1343378"/>
            <wp:effectExtent l="0" t="0" r="0" b="317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7"/>
                    <a:srcRect l="4699" t="6696" r="6043" b="5676"/>
                    <a:stretch/>
                  </pic:blipFill>
                  <pic:spPr bwMode="auto">
                    <a:xfrm>
                      <a:off x="0" y="0"/>
                      <a:ext cx="1422400" cy="1343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87AFC" w14:textId="4D021460" w:rsidR="006153E7" w:rsidRPr="002A3374" w:rsidRDefault="006153E7" w:rsidP="0071699D">
      <w:pPr>
        <w:spacing w:after="80"/>
        <w:rPr>
          <w:rFonts w:cs="Arial"/>
          <w:noProof/>
          <w:sz w:val="20"/>
          <w:szCs w:val="20"/>
        </w:rPr>
      </w:pPr>
      <w:r w:rsidRPr="002A3374">
        <w:rPr>
          <w:rFonts w:cs="Arial"/>
          <w:noProof/>
          <w:sz w:val="20"/>
          <w:szCs w:val="20"/>
        </w:rPr>
        <w:t>Sitzungsleitung:</w:t>
      </w:r>
      <w:r w:rsidR="0009171D">
        <w:rPr>
          <w:rFonts w:cs="Arial"/>
          <w:noProof/>
          <w:sz w:val="20"/>
          <w:szCs w:val="20"/>
        </w:rPr>
        <w:t xml:space="preserve"> </w:t>
      </w:r>
      <w:r w:rsidR="00BA2900">
        <w:rPr>
          <w:rFonts w:cs="Arial"/>
          <w:noProof/>
          <w:sz w:val="20"/>
          <w:szCs w:val="20"/>
        </w:rPr>
        <w:t>Henry Wilkens</w:t>
      </w:r>
      <w:r w:rsidR="0074317C">
        <w:rPr>
          <w:rFonts w:cs="Arial"/>
          <w:noProof/>
          <w:sz w:val="20"/>
          <w:szCs w:val="20"/>
        </w:rPr>
        <w:t xml:space="preserve"> und Kim Dreilich</w:t>
      </w:r>
    </w:p>
    <w:p w14:paraId="656E25BE" w14:textId="224CE50E" w:rsidR="006153E7" w:rsidRDefault="006153E7" w:rsidP="0071699D">
      <w:pPr>
        <w:spacing w:after="80"/>
        <w:rPr>
          <w:rFonts w:cs="Arial"/>
          <w:noProof/>
          <w:sz w:val="20"/>
          <w:szCs w:val="20"/>
        </w:rPr>
      </w:pPr>
      <w:r w:rsidRPr="002A3374">
        <w:rPr>
          <w:rFonts w:cs="Arial"/>
          <w:noProof/>
          <w:sz w:val="20"/>
          <w:szCs w:val="20"/>
        </w:rPr>
        <w:t xml:space="preserve">Protokollführung: </w:t>
      </w:r>
      <w:r w:rsidR="00CA538A">
        <w:rPr>
          <w:rFonts w:cs="Arial"/>
          <w:noProof/>
          <w:sz w:val="20"/>
          <w:szCs w:val="20"/>
        </w:rPr>
        <w:t>Alexander Fassbinder</w:t>
      </w:r>
    </w:p>
    <w:p w14:paraId="0DB9C538" w14:textId="13DE6372" w:rsidR="0009171D" w:rsidRPr="002A3374" w:rsidRDefault="00477E32" w:rsidP="0071699D">
      <w:pPr>
        <w:spacing w:after="80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t>Sitzungsbeginn: 20:00</w:t>
      </w:r>
      <w:r w:rsidR="0009171D">
        <w:rPr>
          <w:rFonts w:cs="Arial"/>
          <w:noProof/>
          <w:sz w:val="20"/>
          <w:szCs w:val="20"/>
        </w:rPr>
        <w:t xml:space="preserve"> Uhr</w:t>
      </w:r>
    </w:p>
    <w:p w14:paraId="4DAAC5F6" w14:textId="77777777" w:rsidR="006153E7" w:rsidRPr="009C7C12" w:rsidRDefault="006153E7" w:rsidP="00DC5A7B">
      <w:pPr>
        <w:spacing w:line="360" w:lineRule="auto"/>
        <w:jc w:val="center"/>
        <w:rPr>
          <w:rFonts w:eastAsia="Arial" w:cs="Arial"/>
          <w:b/>
          <w:sz w:val="28"/>
          <w:szCs w:val="28"/>
        </w:rPr>
      </w:pPr>
    </w:p>
    <w:p w14:paraId="53433296" w14:textId="39820318" w:rsidR="00341114" w:rsidRDefault="00341114" w:rsidP="0009171D">
      <w:pPr>
        <w:spacing w:line="360" w:lineRule="auto"/>
        <w:ind w:left="1416" w:firstLine="708"/>
        <w:rPr>
          <w:rFonts w:eastAsia="Arial" w:cs="Arial"/>
          <w:bCs/>
          <w:i/>
        </w:rPr>
      </w:pPr>
      <w:r w:rsidRPr="00341114">
        <w:rPr>
          <w:rFonts w:eastAsia="Arial" w:cs="Arial"/>
          <w:bCs/>
          <w:i/>
        </w:rPr>
        <w:t xml:space="preserve">- Der Fachschaftsrat war beschlussfähig. </w:t>
      </w:r>
      <w:r w:rsidR="00043948">
        <w:rPr>
          <w:rFonts w:eastAsia="Arial" w:cs="Arial"/>
          <w:bCs/>
          <w:i/>
        </w:rPr>
        <w:t>–</w:t>
      </w:r>
    </w:p>
    <w:sdt>
      <w:sdtPr>
        <w:rPr>
          <w:rFonts w:ascii="Arial" w:eastAsia="Calibri" w:hAnsi="Arial" w:cs="Calibri"/>
          <w:color w:val="auto"/>
          <w:sz w:val="24"/>
          <w:szCs w:val="24"/>
        </w:rPr>
        <w:id w:val="-21024842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F94C470" w14:textId="59BEEB46" w:rsidR="00043948" w:rsidRPr="00043948" w:rsidRDefault="00043948">
          <w:pPr>
            <w:pStyle w:val="Inhaltsverzeichnisberschrift"/>
            <w:rPr>
              <w:color w:val="auto"/>
            </w:rPr>
          </w:pPr>
          <w:r w:rsidRPr="00043948">
            <w:rPr>
              <w:color w:val="auto"/>
            </w:rPr>
            <w:t>Inhalt</w:t>
          </w:r>
        </w:p>
        <w:p w14:paraId="3B3B6A25" w14:textId="72B0289D" w:rsidR="0074317C" w:rsidRDefault="00043948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 w:rsidRPr="00043948">
            <w:fldChar w:fldCharType="begin"/>
          </w:r>
          <w:r w:rsidRPr="00043948">
            <w:instrText xml:space="preserve"> TOC \o "1-3" \h \z \u </w:instrText>
          </w:r>
          <w:r w:rsidRPr="00043948">
            <w:fldChar w:fldCharType="separate"/>
          </w:r>
          <w:hyperlink w:anchor="_Toc139296793" w:history="1">
            <w:r w:rsidR="0074317C" w:rsidRPr="00FA6DA0">
              <w:rPr>
                <w:rStyle w:val="Hyperlink"/>
                <w:rFonts w:eastAsia="Arial"/>
                <w:noProof/>
              </w:rPr>
              <w:t>1. Ankündigungen</w:t>
            </w:r>
            <w:r w:rsidR="0074317C">
              <w:rPr>
                <w:noProof/>
                <w:webHidden/>
              </w:rPr>
              <w:tab/>
            </w:r>
            <w:r w:rsidR="0074317C">
              <w:rPr>
                <w:noProof/>
                <w:webHidden/>
              </w:rPr>
              <w:fldChar w:fldCharType="begin"/>
            </w:r>
            <w:r w:rsidR="0074317C">
              <w:rPr>
                <w:noProof/>
                <w:webHidden/>
              </w:rPr>
              <w:instrText xml:space="preserve"> PAGEREF _Toc139296793 \h </w:instrText>
            </w:r>
            <w:r w:rsidR="0074317C">
              <w:rPr>
                <w:noProof/>
                <w:webHidden/>
              </w:rPr>
            </w:r>
            <w:r w:rsidR="0074317C">
              <w:rPr>
                <w:noProof/>
                <w:webHidden/>
              </w:rPr>
              <w:fldChar w:fldCharType="separate"/>
            </w:r>
            <w:r w:rsidR="0074317C">
              <w:rPr>
                <w:noProof/>
                <w:webHidden/>
              </w:rPr>
              <w:t>1</w:t>
            </w:r>
            <w:r w:rsidR="0074317C">
              <w:rPr>
                <w:noProof/>
                <w:webHidden/>
              </w:rPr>
              <w:fldChar w:fldCharType="end"/>
            </w:r>
          </w:hyperlink>
        </w:p>
        <w:p w14:paraId="7163E2A2" w14:textId="26D57FCE" w:rsidR="0074317C" w:rsidRDefault="00DB7F6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9296794" w:history="1">
            <w:r w:rsidR="0074317C" w:rsidRPr="00FA6DA0">
              <w:rPr>
                <w:rStyle w:val="Hyperlink"/>
                <w:rFonts w:eastAsia="Arial"/>
                <w:noProof/>
              </w:rPr>
              <w:t>2. Genehmigung des Protokolls vom 14.06.2023</w:t>
            </w:r>
            <w:r w:rsidR="0074317C">
              <w:rPr>
                <w:noProof/>
                <w:webHidden/>
              </w:rPr>
              <w:tab/>
            </w:r>
            <w:r w:rsidR="0074317C">
              <w:rPr>
                <w:noProof/>
                <w:webHidden/>
              </w:rPr>
              <w:fldChar w:fldCharType="begin"/>
            </w:r>
            <w:r w:rsidR="0074317C">
              <w:rPr>
                <w:noProof/>
                <w:webHidden/>
              </w:rPr>
              <w:instrText xml:space="preserve"> PAGEREF _Toc139296794 \h </w:instrText>
            </w:r>
            <w:r w:rsidR="0074317C">
              <w:rPr>
                <w:noProof/>
                <w:webHidden/>
              </w:rPr>
            </w:r>
            <w:r w:rsidR="0074317C">
              <w:rPr>
                <w:noProof/>
                <w:webHidden/>
              </w:rPr>
              <w:fldChar w:fldCharType="separate"/>
            </w:r>
            <w:r w:rsidR="0074317C">
              <w:rPr>
                <w:noProof/>
                <w:webHidden/>
              </w:rPr>
              <w:t>1</w:t>
            </w:r>
            <w:r w:rsidR="0074317C">
              <w:rPr>
                <w:noProof/>
                <w:webHidden/>
              </w:rPr>
              <w:fldChar w:fldCharType="end"/>
            </w:r>
          </w:hyperlink>
        </w:p>
        <w:p w14:paraId="1FFA4ED9" w14:textId="3BBAB647" w:rsidR="0074317C" w:rsidRDefault="00DB7F6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9296795" w:history="1">
            <w:r w:rsidR="0074317C" w:rsidRPr="00FA6DA0">
              <w:rPr>
                <w:rStyle w:val="Hyperlink"/>
                <w:rFonts w:eastAsia="Arial"/>
                <w:noProof/>
              </w:rPr>
              <w:t>3. Genehmigung des Protokolls vom 16.06.2023</w:t>
            </w:r>
            <w:r w:rsidR="0074317C">
              <w:rPr>
                <w:noProof/>
                <w:webHidden/>
              </w:rPr>
              <w:tab/>
            </w:r>
            <w:r w:rsidR="0074317C">
              <w:rPr>
                <w:noProof/>
                <w:webHidden/>
              </w:rPr>
              <w:fldChar w:fldCharType="begin"/>
            </w:r>
            <w:r w:rsidR="0074317C">
              <w:rPr>
                <w:noProof/>
                <w:webHidden/>
              </w:rPr>
              <w:instrText xml:space="preserve"> PAGEREF _Toc139296795 \h </w:instrText>
            </w:r>
            <w:r w:rsidR="0074317C">
              <w:rPr>
                <w:noProof/>
                <w:webHidden/>
              </w:rPr>
            </w:r>
            <w:r w:rsidR="0074317C">
              <w:rPr>
                <w:noProof/>
                <w:webHidden/>
              </w:rPr>
              <w:fldChar w:fldCharType="separate"/>
            </w:r>
            <w:r w:rsidR="0074317C">
              <w:rPr>
                <w:noProof/>
                <w:webHidden/>
              </w:rPr>
              <w:t>1</w:t>
            </w:r>
            <w:r w:rsidR="0074317C">
              <w:rPr>
                <w:noProof/>
                <w:webHidden/>
              </w:rPr>
              <w:fldChar w:fldCharType="end"/>
            </w:r>
          </w:hyperlink>
        </w:p>
        <w:p w14:paraId="60AFA72F" w14:textId="309397EA" w:rsidR="0074317C" w:rsidRDefault="00DB7F6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9296796" w:history="1">
            <w:r w:rsidR="0074317C" w:rsidRPr="00FA6DA0">
              <w:rPr>
                <w:rStyle w:val="Hyperlink"/>
                <w:noProof/>
              </w:rPr>
              <w:t>4. StuRa</w:t>
            </w:r>
            <w:r w:rsidR="0074317C">
              <w:rPr>
                <w:noProof/>
                <w:webHidden/>
              </w:rPr>
              <w:tab/>
            </w:r>
            <w:r w:rsidR="0074317C">
              <w:rPr>
                <w:noProof/>
                <w:webHidden/>
              </w:rPr>
              <w:fldChar w:fldCharType="begin"/>
            </w:r>
            <w:r w:rsidR="0074317C">
              <w:rPr>
                <w:noProof/>
                <w:webHidden/>
              </w:rPr>
              <w:instrText xml:space="preserve"> PAGEREF _Toc139296796 \h </w:instrText>
            </w:r>
            <w:r w:rsidR="0074317C">
              <w:rPr>
                <w:noProof/>
                <w:webHidden/>
              </w:rPr>
            </w:r>
            <w:r w:rsidR="0074317C">
              <w:rPr>
                <w:noProof/>
                <w:webHidden/>
              </w:rPr>
              <w:fldChar w:fldCharType="separate"/>
            </w:r>
            <w:r w:rsidR="0074317C">
              <w:rPr>
                <w:noProof/>
                <w:webHidden/>
              </w:rPr>
              <w:t>1</w:t>
            </w:r>
            <w:r w:rsidR="0074317C">
              <w:rPr>
                <w:noProof/>
                <w:webHidden/>
              </w:rPr>
              <w:fldChar w:fldCharType="end"/>
            </w:r>
          </w:hyperlink>
        </w:p>
        <w:p w14:paraId="4DAD936F" w14:textId="6379A04D" w:rsidR="0074317C" w:rsidRDefault="00DB7F6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9296797" w:history="1">
            <w:r w:rsidR="0074317C" w:rsidRPr="00FA6DA0">
              <w:rPr>
                <w:rStyle w:val="Hyperlink"/>
                <w:noProof/>
              </w:rPr>
              <w:t>5. Ersti-AK</w:t>
            </w:r>
            <w:r w:rsidR="0074317C">
              <w:rPr>
                <w:noProof/>
                <w:webHidden/>
              </w:rPr>
              <w:tab/>
            </w:r>
            <w:r w:rsidR="0074317C">
              <w:rPr>
                <w:noProof/>
                <w:webHidden/>
              </w:rPr>
              <w:fldChar w:fldCharType="begin"/>
            </w:r>
            <w:r w:rsidR="0074317C">
              <w:rPr>
                <w:noProof/>
                <w:webHidden/>
              </w:rPr>
              <w:instrText xml:space="preserve"> PAGEREF _Toc139296797 \h </w:instrText>
            </w:r>
            <w:r w:rsidR="0074317C">
              <w:rPr>
                <w:noProof/>
                <w:webHidden/>
              </w:rPr>
            </w:r>
            <w:r w:rsidR="0074317C">
              <w:rPr>
                <w:noProof/>
                <w:webHidden/>
              </w:rPr>
              <w:fldChar w:fldCharType="separate"/>
            </w:r>
            <w:r w:rsidR="0074317C">
              <w:rPr>
                <w:noProof/>
                <w:webHidden/>
              </w:rPr>
              <w:t>2</w:t>
            </w:r>
            <w:r w:rsidR="0074317C">
              <w:rPr>
                <w:noProof/>
                <w:webHidden/>
              </w:rPr>
              <w:fldChar w:fldCharType="end"/>
            </w:r>
          </w:hyperlink>
        </w:p>
        <w:p w14:paraId="16FDEF9B" w14:textId="3C554178" w:rsidR="0074317C" w:rsidRDefault="00DB7F6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9296798" w:history="1">
            <w:r w:rsidR="0074317C" w:rsidRPr="00FA6DA0">
              <w:rPr>
                <w:rStyle w:val="Hyperlink"/>
                <w:noProof/>
              </w:rPr>
              <w:t>6. Hockenheim-AK</w:t>
            </w:r>
            <w:r w:rsidR="0074317C">
              <w:rPr>
                <w:noProof/>
                <w:webHidden/>
              </w:rPr>
              <w:tab/>
            </w:r>
            <w:r w:rsidR="0074317C">
              <w:rPr>
                <w:noProof/>
                <w:webHidden/>
              </w:rPr>
              <w:fldChar w:fldCharType="begin"/>
            </w:r>
            <w:r w:rsidR="0074317C">
              <w:rPr>
                <w:noProof/>
                <w:webHidden/>
              </w:rPr>
              <w:instrText xml:space="preserve"> PAGEREF _Toc139296798 \h </w:instrText>
            </w:r>
            <w:r w:rsidR="0074317C">
              <w:rPr>
                <w:noProof/>
                <w:webHidden/>
              </w:rPr>
            </w:r>
            <w:r w:rsidR="0074317C">
              <w:rPr>
                <w:noProof/>
                <w:webHidden/>
              </w:rPr>
              <w:fldChar w:fldCharType="separate"/>
            </w:r>
            <w:r w:rsidR="0074317C">
              <w:rPr>
                <w:noProof/>
                <w:webHidden/>
              </w:rPr>
              <w:t>2</w:t>
            </w:r>
            <w:r w:rsidR="0074317C">
              <w:rPr>
                <w:noProof/>
                <w:webHidden/>
              </w:rPr>
              <w:fldChar w:fldCharType="end"/>
            </w:r>
          </w:hyperlink>
        </w:p>
        <w:p w14:paraId="26DDBE77" w14:textId="716F5B50" w:rsidR="0074317C" w:rsidRDefault="00DB7F6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9296799" w:history="1">
            <w:r w:rsidR="0074317C" w:rsidRPr="00FA6DA0">
              <w:rPr>
                <w:rStyle w:val="Hyperlink"/>
                <w:noProof/>
              </w:rPr>
              <w:t>7. Projekte-AK</w:t>
            </w:r>
            <w:r w:rsidR="0074317C">
              <w:rPr>
                <w:noProof/>
                <w:webHidden/>
              </w:rPr>
              <w:tab/>
            </w:r>
            <w:r w:rsidR="0074317C">
              <w:rPr>
                <w:noProof/>
                <w:webHidden/>
              </w:rPr>
              <w:fldChar w:fldCharType="begin"/>
            </w:r>
            <w:r w:rsidR="0074317C">
              <w:rPr>
                <w:noProof/>
                <w:webHidden/>
              </w:rPr>
              <w:instrText xml:space="preserve"> PAGEREF _Toc139296799 \h </w:instrText>
            </w:r>
            <w:r w:rsidR="0074317C">
              <w:rPr>
                <w:noProof/>
                <w:webHidden/>
              </w:rPr>
            </w:r>
            <w:r w:rsidR="0074317C">
              <w:rPr>
                <w:noProof/>
                <w:webHidden/>
              </w:rPr>
              <w:fldChar w:fldCharType="separate"/>
            </w:r>
            <w:r w:rsidR="0074317C">
              <w:rPr>
                <w:noProof/>
                <w:webHidden/>
              </w:rPr>
              <w:t>2</w:t>
            </w:r>
            <w:r w:rsidR="0074317C">
              <w:rPr>
                <w:noProof/>
                <w:webHidden/>
              </w:rPr>
              <w:fldChar w:fldCharType="end"/>
            </w:r>
          </w:hyperlink>
        </w:p>
        <w:p w14:paraId="23E094B4" w14:textId="1CF6805B" w:rsidR="0074317C" w:rsidRDefault="00DB7F6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9296800" w:history="1">
            <w:r w:rsidR="0074317C" w:rsidRPr="00FA6DA0">
              <w:rPr>
                <w:rStyle w:val="Hyperlink"/>
                <w:noProof/>
              </w:rPr>
              <w:t>8. Juraball-AK</w:t>
            </w:r>
            <w:r w:rsidR="0074317C">
              <w:rPr>
                <w:noProof/>
                <w:webHidden/>
              </w:rPr>
              <w:tab/>
            </w:r>
            <w:r w:rsidR="0074317C">
              <w:rPr>
                <w:noProof/>
                <w:webHidden/>
              </w:rPr>
              <w:fldChar w:fldCharType="begin"/>
            </w:r>
            <w:r w:rsidR="0074317C">
              <w:rPr>
                <w:noProof/>
                <w:webHidden/>
              </w:rPr>
              <w:instrText xml:space="preserve"> PAGEREF _Toc139296800 \h </w:instrText>
            </w:r>
            <w:r w:rsidR="0074317C">
              <w:rPr>
                <w:noProof/>
                <w:webHidden/>
              </w:rPr>
            </w:r>
            <w:r w:rsidR="0074317C">
              <w:rPr>
                <w:noProof/>
                <w:webHidden/>
              </w:rPr>
              <w:fldChar w:fldCharType="separate"/>
            </w:r>
            <w:r w:rsidR="0074317C">
              <w:rPr>
                <w:noProof/>
                <w:webHidden/>
              </w:rPr>
              <w:t>3</w:t>
            </w:r>
            <w:r w:rsidR="0074317C">
              <w:rPr>
                <w:noProof/>
                <w:webHidden/>
              </w:rPr>
              <w:fldChar w:fldCharType="end"/>
            </w:r>
          </w:hyperlink>
        </w:p>
        <w:p w14:paraId="79B57D14" w14:textId="3C5F7E38" w:rsidR="0074317C" w:rsidRDefault="00DB7F67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9296801" w:history="1">
            <w:r w:rsidR="0074317C" w:rsidRPr="00FA6DA0">
              <w:rPr>
                <w:rStyle w:val="Hyperlink"/>
                <w:noProof/>
              </w:rPr>
              <w:t>Beschluss: Geldannahmestelle</w:t>
            </w:r>
            <w:r w:rsidR="0074317C">
              <w:rPr>
                <w:noProof/>
                <w:webHidden/>
              </w:rPr>
              <w:tab/>
            </w:r>
            <w:r w:rsidR="0074317C">
              <w:rPr>
                <w:noProof/>
                <w:webHidden/>
              </w:rPr>
              <w:fldChar w:fldCharType="begin"/>
            </w:r>
            <w:r w:rsidR="0074317C">
              <w:rPr>
                <w:noProof/>
                <w:webHidden/>
              </w:rPr>
              <w:instrText xml:space="preserve"> PAGEREF _Toc139296801 \h </w:instrText>
            </w:r>
            <w:r w:rsidR="0074317C">
              <w:rPr>
                <w:noProof/>
                <w:webHidden/>
              </w:rPr>
            </w:r>
            <w:r w:rsidR="0074317C">
              <w:rPr>
                <w:noProof/>
                <w:webHidden/>
              </w:rPr>
              <w:fldChar w:fldCharType="separate"/>
            </w:r>
            <w:r w:rsidR="0074317C">
              <w:rPr>
                <w:noProof/>
                <w:webHidden/>
              </w:rPr>
              <w:t>3</w:t>
            </w:r>
            <w:r w:rsidR="0074317C">
              <w:rPr>
                <w:noProof/>
                <w:webHidden/>
              </w:rPr>
              <w:fldChar w:fldCharType="end"/>
            </w:r>
          </w:hyperlink>
        </w:p>
        <w:p w14:paraId="428C513E" w14:textId="79B6F9A2" w:rsidR="0074317C" w:rsidRDefault="00DB7F67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9296802" w:history="1">
            <w:r w:rsidR="0074317C" w:rsidRPr="00FA6DA0">
              <w:rPr>
                <w:rStyle w:val="Hyperlink"/>
                <w:noProof/>
              </w:rPr>
              <w:t>Finanzantrag: Wechselgeld</w:t>
            </w:r>
            <w:r w:rsidR="0074317C">
              <w:rPr>
                <w:noProof/>
                <w:webHidden/>
              </w:rPr>
              <w:tab/>
            </w:r>
            <w:r w:rsidR="0074317C">
              <w:rPr>
                <w:noProof/>
                <w:webHidden/>
              </w:rPr>
              <w:fldChar w:fldCharType="begin"/>
            </w:r>
            <w:r w:rsidR="0074317C">
              <w:rPr>
                <w:noProof/>
                <w:webHidden/>
              </w:rPr>
              <w:instrText xml:space="preserve"> PAGEREF _Toc139296802 \h </w:instrText>
            </w:r>
            <w:r w:rsidR="0074317C">
              <w:rPr>
                <w:noProof/>
                <w:webHidden/>
              </w:rPr>
            </w:r>
            <w:r w:rsidR="0074317C">
              <w:rPr>
                <w:noProof/>
                <w:webHidden/>
              </w:rPr>
              <w:fldChar w:fldCharType="separate"/>
            </w:r>
            <w:r w:rsidR="0074317C">
              <w:rPr>
                <w:noProof/>
                <w:webHidden/>
              </w:rPr>
              <w:t>3</w:t>
            </w:r>
            <w:r w:rsidR="0074317C">
              <w:rPr>
                <w:noProof/>
                <w:webHidden/>
              </w:rPr>
              <w:fldChar w:fldCharType="end"/>
            </w:r>
          </w:hyperlink>
        </w:p>
        <w:p w14:paraId="1C157D6F" w14:textId="7C8F197D" w:rsidR="0074317C" w:rsidRDefault="00DB7F67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9296803" w:history="1">
            <w:r w:rsidR="0074317C" w:rsidRPr="00FA6DA0">
              <w:rPr>
                <w:rStyle w:val="Hyperlink"/>
                <w:noProof/>
              </w:rPr>
              <w:t>Finanzantrag: DJ Fakultätsball</w:t>
            </w:r>
            <w:r w:rsidR="0074317C">
              <w:rPr>
                <w:noProof/>
                <w:webHidden/>
              </w:rPr>
              <w:tab/>
            </w:r>
            <w:r w:rsidR="0074317C">
              <w:rPr>
                <w:noProof/>
                <w:webHidden/>
              </w:rPr>
              <w:fldChar w:fldCharType="begin"/>
            </w:r>
            <w:r w:rsidR="0074317C">
              <w:rPr>
                <w:noProof/>
                <w:webHidden/>
              </w:rPr>
              <w:instrText xml:space="preserve"> PAGEREF _Toc139296803 \h </w:instrText>
            </w:r>
            <w:r w:rsidR="0074317C">
              <w:rPr>
                <w:noProof/>
                <w:webHidden/>
              </w:rPr>
            </w:r>
            <w:r w:rsidR="0074317C">
              <w:rPr>
                <w:noProof/>
                <w:webHidden/>
              </w:rPr>
              <w:fldChar w:fldCharType="separate"/>
            </w:r>
            <w:r w:rsidR="0074317C">
              <w:rPr>
                <w:noProof/>
                <w:webHidden/>
              </w:rPr>
              <w:t>3</w:t>
            </w:r>
            <w:r w:rsidR="0074317C">
              <w:rPr>
                <w:noProof/>
                <w:webHidden/>
              </w:rPr>
              <w:fldChar w:fldCharType="end"/>
            </w:r>
          </w:hyperlink>
        </w:p>
        <w:p w14:paraId="7F79D0DB" w14:textId="272C1EBA" w:rsidR="0074317C" w:rsidRDefault="00DB7F6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9296804" w:history="1">
            <w:r w:rsidR="0074317C" w:rsidRPr="00FA6DA0">
              <w:rPr>
                <w:rStyle w:val="Hyperlink"/>
                <w:noProof/>
              </w:rPr>
              <w:t>9. Pulli-AK</w:t>
            </w:r>
            <w:r w:rsidR="0074317C">
              <w:rPr>
                <w:noProof/>
                <w:webHidden/>
              </w:rPr>
              <w:tab/>
            </w:r>
            <w:r w:rsidR="0074317C">
              <w:rPr>
                <w:noProof/>
                <w:webHidden/>
              </w:rPr>
              <w:fldChar w:fldCharType="begin"/>
            </w:r>
            <w:r w:rsidR="0074317C">
              <w:rPr>
                <w:noProof/>
                <w:webHidden/>
              </w:rPr>
              <w:instrText xml:space="preserve"> PAGEREF _Toc139296804 \h </w:instrText>
            </w:r>
            <w:r w:rsidR="0074317C">
              <w:rPr>
                <w:noProof/>
                <w:webHidden/>
              </w:rPr>
            </w:r>
            <w:r w:rsidR="0074317C">
              <w:rPr>
                <w:noProof/>
                <w:webHidden/>
              </w:rPr>
              <w:fldChar w:fldCharType="separate"/>
            </w:r>
            <w:r w:rsidR="0074317C">
              <w:rPr>
                <w:noProof/>
                <w:webHidden/>
              </w:rPr>
              <w:t>4</w:t>
            </w:r>
            <w:r w:rsidR="0074317C">
              <w:rPr>
                <w:noProof/>
                <w:webHidden/>
              </w:rPr>
              <w:fldChar w:fldCharType="end"/>
            </w:r>
          </w:hyperlink>
        </w:p>
        <w:p w14:paraId="7F4E50F9" w14:textId="4A6DE2E1" w:rsidR="0074317C" w:rsidRDefault="00DB7F6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9296805" w:history="1">
            <w:r w:rsidR="0074317C" w:rsidRPr="00FA6DA0">
              <w:rPr>
                <w:rStyle w:val="Hyperlink"/>
                <w:noProof/>
              </w:rPr>
              <w:t>10. Verschiedenes</w:t>
            </w:r>
            <w:r w:rsidR="0074317C">
              <w:rPr>
                <w:noProof/>
                <w:webHidden/>
              </w:rPr>
              <w:tab/>
            </w:r>
            <w:r w:rsidR="0074317C">
              <w:rPr>
                <w:noProof/>
                <w:webHidden/>
              </w:rPr>
              <w:fldChar w:fldCharType="begin"/>
            </w:r>
            <w:r w:rsidR="0074317C">
              <w:rPr>
                <w:noProof/>
                <w:webHidden/>
              </w:rPr>
              <w:instrText xml:space="preserve"> PAGEREF _Toc139296805 \h </w:instrText>
            </w:r>
            <w:r w:rsidR="0074317C">
              <w:rPr>
                <w:noProof/>
                <w:webHidden/>
              </w:rPr>
            </w:r>
            <w:r w:rsidR="0074317C">
              <w:rPr>
                <w:noProof/>
                <w:webHidden/>
              </w:rPr>
              <w:fldChar w:fldCharType="separate"/>
            </w:r>
            <w:r w:rsidR="0074317C">
              <w:rPr>
                <w:noProof/>
                <w:webHidden/>
              </w:rPr>
              <w:t>4</w:t>
            </w:r>
            <w:r w:rsidR="0074317C">
              <w:rPr>
                <w:noProof/>
                <w:webHidden/>
              </w:rPr>
              <w:fldChar w:fldCharType="end"/>
            </w:r>
          </w:hyperlink>
        </w:p>
        <w:p w14:paraId="7A85648D" w14:textId="7BDEB0E9" w:rsidR="0074317C" w:rsidRDefault="00DB7F67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9296806" w:history="1">
            <w:r w:rsidR="0074317C" w:rsidRPr="00FA6DA0">
              <w:rPr>
                <w:rStyle w:val="Hyperlink"/>
                <w:noProof/>
              </w:rPr>
              <w:t>Beschluss: Klausurannahme</w:t>
            </w:r>
            <w:r w:rsidR="0074317C">
              <w:rPr>
                <w:noProof/>
                <w:webHidden/>
              </w:rPr>
              <w:tab/>
            </w:r>
            <w:r w:rsidR="0074317C">
              <w:rPr>
                <w:noProof/>
                <w:webHidden/>
              </w:rPr>
              <w:fldChar w:fldCharType="begin"/>
            </w:r>
            <w:r w:rsidR="0074317C">
              <w:rPr>
                <w:noProof/>
                <w:webHidden/>
              </w:rPr>
              <w:instrText xml:space="preserve"> PAGEREF _Toc139296806 \h </w:instrText>
            </w:r>
            <w:r w:rsidR="0074317C">
              <w:rPr>
                <w:noProof/>
                <w:webHidden/>
              </w:rPr>
            </w:r>
            <w:r w:rsidR="0074317C">
              <w:rPr>
                <w:noProof/>
                <w:webHidden/>
              </w:rPr>
              <w:fldChar w:fldCharType="separate"/>
            </w:r>
            <w:r w:rsidR="0074317C">
              <w:rPr>
                <w:noProof/>
                <w:webHidden/>
              </w:rPr>
              <w:t>4</w:t>
            </w:r>
            <w:r w:rsidR="0074317C">
              <w:rPr>
                <w:noProof/>
                <w:webHidden/>
              </w:rPr>
              <w:fldChar w:fldCharType="end"/>
            </w:r>
          </w:hyperlink>
        </w:p>
        <w:p w14:paraId="3940F745" w14:textId="6A6F7E6A" w:rsidR="00043948" w:rsidRPr="00043948" w:rsidRDefault="00043948">
          <w:r w:rsidRPr="00043948">
            <w:rPr>
              <w:b/>
              <w:bCs/>
            </w:rPr>
            <w:fldChar w:fldCharType="end"/>
          </w:r>
        </w:p>
      </w:sdtContent>
    </w:sdt>
    <w:p w14:paraId="63C56757" w14:textId="77777777" w:rsidR="00043948" w:rsidRPr="00043948" w:rsidRDefault="00043948" w:rsidP="00043948">
      <w:pPr>
        <w:spacing w:line="360" w:lineRule="auto"/>
        <w:rPr>
          <w:rFonts w:eastAsia="Arial" w:cs="Arial"/>
          <w:bCs/>
          <w:iCs/>
        </w:rPr>
      </w:pPr>
    </w:p>
    <w:p w14:paraId="54AEE60E" w14:textId="19B468DA" w:rsidR="006153E7" w:rsidRPr="00341114" w:rsidRDefault="00043948" w:rsidP="00043948">
      <w:pPr>
        <w:pStyle w:val="berschrift1"/>
      </w:pPr>
      <w:bookmarkStart w:id="1" w:name="_Toc139296793"/>
      <w:r>
        <w:rPr>
          <w:rFonts w:eastAsia="Arial"/>
        </w:rPr>
        <w:t xml:space="preserve">1. </w:t>
      </w:r>
      <w:r w:rsidR="006153E7" w:rsidRPr="002A3374">
        <w:rPr>
          <w:rFonts w:eastAsia="Arial"/>
        </w:rPr>
        <w:t>Ankündigungen</w:t>
      </w:r>
      <w:bookmarkEnd w:id="1"/>
    </w:p>
    <w:p w14:paraId="059349E3" w14:textId="0E85621F" w:rsidR="0009171D" w:rsidRPr="002B0C18" w:rsidRDefault="000166F6" w:rsidP="0020342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Zum </w:t>
      </w:r>
      <w:r w:rsidR="002B0C18" w:rsidRPr="002B0C18">
        <w:rPr>
          <w:rFonts w:cs="Arial"/>
          <w:color w:val="000000"/>
        </w:rPr>
        <w:t xml:space="preserve">Thema Sitzungsverhalten wurde </w:t>
      </w:r>
      <w:r>
        <w:rPr>
          <w:rFonts w:cs="Arial"/>
          <w:color w:val="000000"/>
        </w:rPr>
        <w:t xml:space="preserve">von der Sitzungsleitung </w:t>
      </w:r>
      <w:r w:rsidR="002B0C18" w:rsidRPr="002B0C18">
        <w:rPr>
          <w:rFonts w:cs="Arial"/>
          <w:color w:val="000000"/>
        </w:rPr>
        <w:t>noch kein Antrag vorbereitet</w:t>
      </w:r>
      <w:r>
        <w:rPr>
          <w:rFonts w:cs="Arial"/>
          <w:color w:val="000000"/>
        </w:rPr>
        <w:t>.</w:t>
      </w:r>
    </w:p>
    <w:p w14:paraId="23DDCE1B" w14:textId="5D090E4D" w:rsidR="00341114" w:rsidRPr="00341114" w:rsidRDefault="00043948" w:rsidP="00043948">
      <w:pPr>
        <w:pStyle w:val="berschrift1"/>
      </w:pPr>
      <w:bookmarkStart w:id="2" w:name="_Toc139296794"/>
      <w:r>
        <w:rPr>
          <w:rFonts w:eastAsia="Arial"/>
        </w:rPr>
        <w:t xml:space="preserve">2. </w:t>
      </w:r>
      <w:r w:rsidR="00B721FF">
        <w:rPr>
          <w:rFonts w:eastAsia="Arial"/>
        </w:rPr>
        <w:t>Genehmigung des</w:t>
      </w:r>
      <w:r w:rsidR="00341114">
        <w:rPr>
          <w:rFonts w:eastAsia="Arial"/>
        </w:rPr>
        <w:t xml:space="preserve"> Protokol</w:t>
      </w:r>
      <w:r w:rsidR="00B721FF">
        <w:rPr>
          <w:rFonts w:eastAsia="Arial"/>
        </w:rPr>
        <w:t xml:space="preserve">ls vom </w:t>
      </w:r>
      <w:r w:rsidR="00CA538A">
        <w:rPr>
          <w:rFonts w:eastAsia="Arial"/>
        </w:rPr>
        <w:t>14</w:t>
      </w:r>
      <w:r w:rsidR="00B721FF">
        <w:rPr>
          <w:rFonts w:eastAsia="Arial"/>
        </w:rPr>
        <w:t>.</w:t>
      </w:r>
      <w:r w:rsidR="00CA538A">
        <w:rPr>
          <w:rFonts w:eastAsia="Arial"/>
        </w:rPr>
        <w:t>06</w:t>
      </w:r>
      <w:r w:rsidR="00B721FF">
        <w:rPr>
          <w:rFonts w:eastAsia="Arial"/>
        </w:rPr>
        <w:t>.202</w:t>
      </w:r>
      <w:r w:rsidR="00CA538A">
        <w:rPr>
          <w:rFonts w:eastAsia="Arial"/>
        </w:rPr>
        <w:t>3</w:t>
      </w:r>
      <w:bookmarkEnd w:id="2"/>
    </w:p>
    <w:p w14:paraId="04548EE9" w14:textId="59C5F6C6" w:rsidR="000166F6" w:rsidRDefault="000166F6" w:rsidP="0020342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Die Genehmi</w:t>
      </w:r>
      <w:r w:rsidR="00FC66A5">
        <w:rPr>
          <w:rFonts w:eastAsia="Arial" w:cs="Arial"/>
          <w:color w:val="000000"/>
        </w:rPr>
        <w:t>gung des Protokolls wird auf</w:t>
      </w:r>
      <w:r w:rsidR="003E0863">
        <w:rPr>
          <w:rFonts w:eastAsia="Arial" w:cs="Arial"/>
          <w:color w:val="000000"/>
        </w:rPr>
        <w:t>grund einiger Fehler auf</w:t>
      </w:r>
      <w:r w:rsidR="00FC66A5">
        <w:rPr>
          <w:rFonts w:eastAsia="Arial" w:cs="Arial"/>
          <w:color w:val="000000"/>
        </w:rPr>
        <w:t xml:space="preserve"> den 05.07. verschoben.</w:t>
      </w:r>
    </w:p>
    <w:p w14:paraId="08132D2E" w14:textId="5E5BE259" w:rsidR="00F66926" w:rsidRDefault="00B013B3" w:rsidP="0020342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Das Datum beim Finanzantrag des Jura-Tandems ist der</w:t>
      </w:r>
      <w:r w:rsidR="00F66926">
        <w:rPr>
          <w:rFonts w:eastAsia="Arial" w:cs="Arial"/>
          <w:color w:val="000000"/>
        </w:rPr>
        <w:t xml:space="preserve"> 23. </w:t>
      </w:r>
      <w:r>
        <w:rPr>
          <w:rFonts w:eastAsia="Arial" w:cs="Arial"/>
          <w:color w:val="000000"/>
        </w:rPr>
        <w:t>anstelle des</w:t>
      </w:r>
      <w:r w:rsidR="00F66926">
        <w:rPr>
          <w:rFonts w:eastAsia="Arial" w:cs="Arial"/>
          <w:color w:val="000000"/>
        </w:rPr>
        <w:t xml:space="preserve"> 09. </w:t>
      </w:r>
    </w:p>
    <w:p w14:paraId="61C10D66" w14:textId="364CBE0C" w:rsidR="00C54BFA" w:rsidRDefault="00B013B3" w:rsidP="0020342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Der </w:t>
      </w:r>
      <w:r w:rsidR="00C54BFA">
        <w:rPr>
          <w:rFonts w:eastAsia="Arial" w:cs="Arial"/>
          <w:color w:val="000000"/>
        </w:rPr>
        <w:t xml:space="preserve">Finanzantrag </w:t>
      </w:r>
      <w:r>
        <w:rPr>
          <w:rFonts w:eastAsia="Arial" w:cs="Arial"/>
          <w:color w:val="000000"/>
        </w:rPr>
        <w:t>des Fakultäts</w:t>
      </w:r>
      <w:r w:rsidR="00C54BFA">
        <w:rPr>
          <w:rFonts w:eastAsia="Arial" w:cs="Arial"/>
          <w:color w:val="000000"/>
        </w:rPr>
        <w:t>ball</w:t>
      </w:r>
      <w:r>
        <w:rPr>
          <w:rFonts w:eastAsia="Arial" w:cs="Arial"/>
          <w:color w:val="000000"/>
        </w:rPr>
        <w:t>s</w:t>
      </w:r>
      <w:r w:rsidR="00C54BFA">
        <w:rPr>
          <w:rFonts w:eastAsia="Arial" w:cs="Arial"/>
          <w:color w:val="000000"/>
        </w:rPr>
        <w:t xml:space="preserve"> </w:t>
      </w:r>
      <w:r w:rsidR="007C7804">
        <w:rPr>
          <w:rFonts w:eastAsia="Arial" w:cs="Arial"/>
          <w:color w:val="000000"/>
        </w:rPr>
        <w:t>wird nachgereicht</w:t>
      </w:r>
      <w:r>
        <w:rPr>
          <w:rFonts w:eastAsia="Arial" w:cs="Arial"/>
          <w:color w:val="000000"/>
        </w:rPr>
        <w:t>.</w:t>
      </w:r>
    </w:p>
    <w:p w14:paraId="334D5F70" w14:textId="559CF0D0" w:rsidR="00CA538A" w:rsidRPr="00341114" w:rsidRDefault="00CA538A" w:rsidP="00CA538A">
      <w:pPr>
        <w:pStyle w:val="berschrift1"/>
      </w:pPr>
      <w:bookmarkStart w:id="3" w:name="_Toc139296795"/>
      <w:r>
        <w:rPr>
          <w:rFonts w:eastAsia="Arial"/>
        </w:rPr>
        <w:t>3. Genehmigung des Protokolls vom 16.06.2023</w:t>
      </w:r>
      <w:bookmarkEnd w:id="3"/>
    </w:p>
    <w:p w14:paraId="6E4A4BDD" w14:textId="00CF2718" w:rsidR="00CA538A" w:rsidRPr="00341114" w:rsidRDefault="00CA538A" w:rsidP="0004394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Das Protokoll der </w:t>
      </w:r>
      <w:r w:rsidR="00FC66A5">
        <w:rPr>
          <w:rFonts w:eastAsia="Arial" w:cs="Arial"/>
          <w:color w:val="000000"/>
        </w:rPr>
        <w:t>Sonders</w:t>
      </w:r>
      <w:r>
        <w:rPr>
          <w:rFonts w:eastAsia="Arial" w:cs="Arial"/>
          <w:color w:val="000000"/>
        </w:rPr>
        <w:t xml:space="preserve">itzung vom 16.06.2023 wurde </w:t>
      </w:r>
      <w:r w:rsidRPr="00341114">
        <w:rPr>
          <w:rFonts w:eastAsia="Arial" w:cs="Arial"/>
          <w:color w:val="000000"/>
        </w:rPr>
        <w:t>einstimmig genehmigt.</w:t>
      </w:r>
    </w:p>
    <w:p w14:paraId="1D027787" w14:textId="34A3A8C9" w:rsidR="00B721FF" w:rsidRDefault="00CA538A" w:rsidP="00043948">
      <w:pPr>
        <w:pStyle w:val="berschrift1"/>
      </w:pPr>
      <w:bookmarkStart w:id="4" w:name="_Toc139296796"/>
      <w:r>
        <w:t>4</w:t>
      </w:r>
      <w:r w:rsidR="00043948">
        <w:t xml:space="preserve">. </w:t>
      </w:r>
      <w:r>
        <w:t>StuRa</w:t>
      </w:r>
      <w:bookmarkEnd w:id="4"/>
    </w:p>
    <w:p w14:paraId="608EFAAF" w14:textId="5D4DAA2A" w:rsidR="00AE43A0" w:rsidRPr="00AE43A0" w:rsidRDefault="00AE43A0" w:rsidP="00AE43A0">
      <w:pPr>
        <w:rPr>
          <w:i/>
          <w:iCs/>
        </w:rPr>
      </w:pPr>
      <w:r w:rsidRPr="00AE43A0">
        <w:rPr>
          <w:i/>
          <w:iCs/>
        </w:rPr>
        <w:t>Bericht</w:t>
      </w:r>
    </w:p>
    <w:p w14:paraId="69427DAA" w14:textId="7FA16049" w:rsidR="0009171D" w:rsidRDefault="003444A7" w:rsidP="0020342F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bCs/>
        </w:rPr>
      </w:pPr>
      <w:r>
        <w:rPr>
          <w:rFonts w:cs="Arial"/>
          <w:bCs/>
        </w:rPr>
        <w:lastRenderedPageBreak/>
        <w:t xml:space="preserve">Der </w:t>
      </w:r>
      <w:r w:rsidR="0020342F">
        <w:rPr>
          <w:rFonts w:cs="Arial"/>
          <w:bCs/>
        </w:rPr>
        <w:t>Fakultäts</w:t>
      </w:r>
      <w:r w:rsidR="00F66CFB">
        <w:rPr>
          <w:rFonts w:cs="Arial"/>
          <w:bCs/>
        </w:rPr>
        <w:t>ball-</w:t>
      </w:r>
      <w:r>
        <w:rPr>
          <w:rFonts w:cs="Arial"/>
          <w:bCs/>
        </w:rPr>
        <w:t>Finanza</w:t>
      </w:r>
      <w:r w:rsidR="00F66CFB">
        <w:rPr>
          <w:rFonts w:cs="Arial"/>
          <w:bCs/>
        </w:rPr>
        <w:t xml:space="preserve">ntrag </w:t>
      </w:r>
      <w:r>
        <w:rPr>
          <w:rFonts w:cs="Arial"/>
          <w:bCs/>
        </w:rPr>
        <w:t>wurde angenommen.</w:t>
      </w:r>
      <w:r w:rsidR="00B94BC4">
        <w:rPr>
          <w:rFonts w:cs="Arial"/>
          <w:bCs/>
        </w:rPr>
        <w:t xml:space="preserve"> </w:t>
      </w:r>
    </w:p>
    <w:p w14:paraId="3E6DF71C" w14:textId="3207C761" w:rsidR="00F66CFB" w:rsidRDefault="003444A7" w:rsidP="0020342F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bCs/>
        </w:rPr>
      </w:pPr>
      <w:r>
        <w:rPr>
          <w:rFonts w:cs="Arial"/>
          <w:bCs/>
        </w:rPr>
        <w:t>Der Finanzantrag zum Vortrag von Ronen Steinke war in der ersten Lesung.</w:t>
      </w:r>
    </w:p>
    <w:p w14:paraId="1292B1E3" w14:textId="3BADD881" w:rsidR="00930ECC" w:rsidRDefault="003444A7" w:rsidP="0020342F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bCs/>
        </w:rPr>
      </w:pPr>
      <w:r>
        <w:rPr>
          <w:rFonts w:cs="Arial"/>
          <w:bCs/>
        </w:rPr>
        <w:t xml:space="preserve">Es wurde die </w:t>
      </w:r>
      <w:r w:rsidR="00BC56B8">
        <w:rPr>
          <w:rFonts w:cs="Arial"/>
          <w:bCs/>
        </w:rPr>
        <w:t xml:space="preserve">kurze </w:t>
      </w:r>
      <w:r>
        <w:rPr>
          <w:rFonts w:cs="Arial"/>
          <w:bCs/>
        </w:rPr>
        <w:t xml:space="preserve">Begründung </w:t>
      </w:r>
      <w:r w:rsidR="00AE43A0">
        <w:rPr>
          <w:rFonts w:cs="Arial"/>
          <w:bCs/>
        </w:rPr>
        <w:t xml:space="preserve">für das hohe Honorar kritisiert. </w:t>
      </w:r>
      <w:r w:rsidR="00930ECC">
        <w:rPr>
          <w:rFonts w:cs="Arial"/>
          <w:bCs/>
        </w:rPr>
        <w:t xml:space="preserve">Simon </w:t>
      </w:r>
      <w:r w:rsidR="00AE43A0">
        <w:rPr>
          <w:rFonts w:cs="Arial"/>
          <w:bCs/>
        </w:rPr>
        <w:t>bekommt vom FSR die</w:t>
      </w:r>
      <w:r w:rsidR="00930ECC">
        <w:rPr>
          <w:rFonts w:cs="Arial"/>
          <w:bCs/>
        </w:rPr>
        <w:t xml:space="preserve"> Ermächtigung, </w:t>
      </w:r>
      <w:r w:rsidR="00AE43A0">
        <w:rPr>
          <w:rFonts w:cs="Arial"/>
          <w:bCs/>
        </w:rPr>
        <w:t xml:space="preserve">den </w:t>
      </w:r>
      <w:r w:rsidR="00930ECC">
        <w:rPr>
          <w:rFonts w:cs="Arial"/>
          <w:bCs/>
        </w:rPr>
        <w:t xml:space="preserve">Antrag </w:t>
      </w:r>
      <w:r w:rsidR="00AE43A0">
        <w:rPr>
          <w:rFonts w:cs="Arial"/>
          <w:bCs/>
        </w:rPr>
        <w:t>auszubauen.</w:t>
      </w:r>
    </w:p>
    <w:p w14:paraId="46E7F22C" w14:textId="5C585D7F" w:rsidR="00917D45" w:rsidRDefault="00AE43A0" w:rsidP="0020342F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bCs/>
        </w:rPr>
      </w:pPr>
      <w:r>
        <w:rPr>
          <w:rFonts w:cs="Arial"/>
          <w:bCs/>
        </w:rPr>
        <w:t xml:space="preserve">Der </w:t>
      </w:r>
      <w:r w:rsidR="00917D45">
        <w:rPr>
          <w:rFonts w:cs="Arial"/>
          <w:bCs/>
        </w:rPr>
        <w:t>Antrag</w:t>
      </w:r>
      <w:r>
        <w:rPr>
          <w:rFonts w:cs="Arial"/>
          <w:bCs/>
        </w:rPr>
        <w:t xml:space="preserve"> zur</w:t>
      </w:r>
      <w:r w:rsidR="00917D45">
        <w:rPr>
          <w:rFonts w:cs="Arial"/>
          <w:bCs/>
        </w:rPr>
        <w:t xml:space="preserve"> Seligsprechung</w:t>
      </w:r>
      <w:r>
        <w:rPr>
          <w:rFonts w:cs="Arial"/>
          <w:bCs/>
        </w:rPr>
        <w:t xml:space="preserve"> des</w:t>
      </w:r>
      <w:r w:rsidR="00917D45">
        <w:rPr>
          <w:rFonts w:cs="Arial"/>
          <w:bCs/>
        </w:rPr>
        <w:t xml:space="preserve"> RCDS </w:t>
      </w:r>
      <w:r>
        <w:rPr>
          <w:rFonts w:cs="Arial"/>
          <w:bCs/>
        </w:rPr>
        <w:t xml:space="preserve">wurde </w:t>
      </w:r>
      <w:r w:rsidR="00B94BC4">
        <w:rPr>
          <w:rFonts w:cs="Arial"/>
          <w:bCs/>
        </w:rPr>
        <w:t xml:space="preserve">überraschenderweise </w:t>
      </w:r>
      <w:r w:rsidR="00917D45">
        <w:rPr>
          <w:rFonts w:cs="Arial"/>
          <w:bCs/>
        </w:rPr>
        <w:t>wieder aufgehoben</w:t>
      </w:r>
      <w:r w:rsidR="007E3FF2">
        <w:rPr>
          <w:rFonts w:cs="Arial"/>
          <w:bCs/>
        </w:rPr>
        <w:t>.</w:t>
      </w:r>
    </w:p>
    <w:p w14:paraId="108E8FCD" w14:textId="1757A4E8" w:rsidR="00917D45" w:rsidRDefault="007E3FF2" w:rsidP="0020342F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bCs/>
        </w:rPr>
      </w:pPr>
      <w:r>
        <w:rPr>
          <w:rFonts w:cs="Arial"/>
          <w:bCs/>
        </w:rPr>
        <w:t xml:space="preserve">Ein Antrag zur </w:t>
      </w:r>
      <w:r w:rsidR="00917D45">
        <w:rPr>
          <w:rFonts w:cs="Arial"/>
          <w:bCs/>
        </w:rPr>
        <w:t xml:space="preserve">Aufforderung </w:t>
      </w:r>
      <w:r w:rsidR="00AA2300">
        <w:rPr>
          <w:rFonts w:cs="Arial"/>
          <w:bCs/>
        </w:rPr>
        <w:t>an</w:t>
      </w:r>
      <w:r>
        <w:rPr>
          <w:rFonts w:cs="Arial"/>
          <w:bCs/>
        </w:rPr>
        <w:t xml:space="preserve"> die</w:t>
      </w:r>
      <w:r w:rsidR="00AA2300">
        <w:rPr>
          <w:rFonts w:cs="Arial"/>
          <w:bCs/>
        </w:rPr>
        <w:t xml:space="preserve"> Uni</w:t>
      </w:r>
      <w:r>
        <w:rPr>
          <w:rFonts w:cs="Arial"/>
          <w:bCs/>
        </w:rPr>
        <w:t>versität,</w:t>
      </w:r>
      <w:r w:rsidR="00AA2300">
        <w:rPr>
          <w:rFonts w:cs="Arial"/>
          <w:bCs/>
        </w:rPr>
        <w:t xml:space="preserve"> die Ehrenmeda</w:t>
      </w:r>
      <w:r w:rsidR="007A59FF">
        <w:rPr>
          <w:rFonts w:cs="Arial"/>
          <w:bCs/>
        </w:rPr>
        <w:t>i</w:t>
      </w:r>
      <w:r w:rsidR="00AA2300">
        <w:rPr>
          <w:rFonts w:cs="Arial"/>
          <w:bCs/>
        </w:rPr>
        <w:t>lle für Wolfgang Hefermehl zurückzuziehen</w:t>
      </w:r>
      <w:r w:rsidR="007A59FF">
        <w:rPr>
          <w:rFonts w:cs="Arial"/>
          <w:bCs/>
        </w:rPr>
        <w:t>, wurde beschlossen. Hefermehl war ein renommierter Wirtschaftsjurist, aber auch schon zur NS-Zeit im Regime juristisch tätig.</w:t>
      </w:r>
    </w:p>
    <w:p w14:paraId="5D6C6EA7" w14:textId="1E26B4B3" w:rsidR="009C5A13" w:rsidRPr="00043948" w:rsidRDefault="007A59FF" w:rsidP="0020342F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bCs/>
        </w:rPr>
      </w:pPr>
      <w:r>
        <w:rPr>
          <w:rFonts w:cs="Arial"/>
          <w:bCs/>
        </w:rPr>
        <w:t xml:space="preserve">Es wurde ein neues </w:t>
      </w:r>
      <w:r w:rsidR="009C5A13">
        <w:rPr>
          <w:rFonts w:cs="Arial"/>
          <w:bCs/>
        </w:rPr>
        <w:t>Innenreferat für</w:t>
      </w:r>
      <w:r>
        <w:rPr>
          <w:rFonts w:cs="Arial"/>
          <w:bCs/>
        </w:rPr>
        <w:t xml:space="preserve"> die</w:t>
      </w:r>
      <w:r w:rsidR="009C5A13">
        <w:rPr>
          <w:rFonts w:cs="Arial"/>
          <w:bCs/>
        </w:rPr>
        <w:t xml:space="preserve"> innere Vernetzung der VS</w:t>
      </w:r>
      <w:r>
        <w:rPr>
          <w:rFonts w:cs="Arial"/>
          <w:bCs/>
        </w:rPr>
        <w:t xml:space="preserve"> eingerichtet. Henry </w:t>
      </w:r>
      <w:r w:rsidR="004E723F">
        <w:rPr>
          <w:rFonts w:cs="Arial"/>
          <w:bCs/>
        </w:rPr>
        <w:t xml:space="preserve">mag seine Meinung dazu </w:t>
      </w:r>
      <w:r w:rsidR="00AE7147">
        <w:rPr>
          <w:rFonts w:cs="Arial"/>
          <w:bCs/>
        </w:rPr>
        <w:t xml:space="preserve">lieber </w:t>
      </w:r>
      <w:r w:rsidR="004E723F">
        <w:rPr>
          <w:rFonts w:cs="Arial"/>
          <w:bCs/>
        </w:rPr>
        <w:t>nicht mitteilen</w:t>
      </w:r>
      <w:r w:rsidR="00AE7147">
        <w:rPr>
          <w:rFonts w:cs="Arial"/>
          <w:bCs/>
        </w:rPr>
        <w:t>.</w:t>
      </w:r>
    </w:p>
    <w:p w14:paraId="4AFBA7AC" w14:textId="6B67C520" w:rsidR="009F273B" w:rsidRPr="00292912" w:rsidRDefault="00CA538A" w:rsidP="00043948">
      <w:pPr>
        <w:pStyle w:val="berschrift1"/>
      </w:pPr>
      <w:bookmarkStart w:id="5" w:name="_Toc139296797"/>
      <w:r>
        <w:t>5</w:t>
      </w:r>
      <w:r w:rsidR="00043948">
        <w:t xml:space="preserve">. </w:t>
      </w:r>
      <w:r>
        <w:t>Ersti</w:t>
      </w:r>
      <w:r w:rsidR="004D1662" w:rsidRPr="00292912">
        <w:t>-AK</w:t>
      </w:r>
      <w:bookmarkEnd w:id="5"/>
    </w:p>
    <w:p w14:paraId="444111B9" w14:textId="4F57A491" w:rsidR="0009171D" w:rsidRDefault="0068032D" w:rsidP="0020342F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bCs/>
        </w:rPr>
      </w:pPr>
      <w:r>
        <w:rPr>
          <w:rFonts w:cs="Arial"/>
          <w:bCs/>
        </w:rPr>
        <w:t xml:space="preserve">Es gibt die </w:t>
      </w:r>
      <w:r w:rsidR="00567BE4">
        <w:rPr>
          <w:rFonts w:cs="Arial"/>
          <w:bCs/>
        </w:rPr>
        <w:t>Überlegung,</w:t>
      </w:r>
      <w:r>
        <w:rPr>
          <w:rFonts w:cs="Arial"/>
          <w:bCs/>
        </w:rPr>
        <w:t xml:space="preserve"> den</w:t>
      </w:r>
      <w:r w:rsidR="00567BE4">
        <w:rPr>
          <w:rFonts w:cs="Arial"/>
          <w:bCs/>
        </w:rPr>
        <w:t xml:space="preserve"> Fakultätsabend beim </w:t>
      </w:r>
      <w:r w:rsidR="0037624D">
        <w:rPr>
          <w:rFonts w:cs="Arial"/>
          <w:bCs/>
        </w:rPr>
        <w:t>Frauenbad</w:t>
      </w:r>
      <w:r w:rsidR="00567BE4">
        <w:rPr>
          <w:rFonts w:cs="Arial"/>
          <w:bCs/>
        </w:rPr>
        <w:t xml:space="preserve"> zu machen</w:t>
      </w:r>
      <w:r>
        <w:rPr>
          <w:rFonts w:cs="Arial"/>
          <w:bCs/>
        </w:rPr>
        <w:t>.</w:t>
      </w:r>
    </w:p>
    <w:p w14:paraId="71855451" w14:textId="57E8380D" w:rsidR="00567BE4" w:rsidRPr="0009171D" w:rsidRDefault="0068032D" w:rsidP="0020342F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bCs/>
        </w:rPr>
      </w:pPr>
      <w:r>
        <w:rPr>
          <w:rFonts w:cs="Arial"/>
          <w:bCs/>
        </w:rPr>
        <w:t>Die Location ist zwar e</w:t>
      </w:r>
      <w:r w:rsidR="00567BE4">
        <w:rPr>
          <w:rFonts w:cs="Arial"/>
          <w:bCs/>
        </w:rPr>
        <w:t>twas teurer</w:t>
      </w:r>
      <w:r w:rsidR="0037624D">
        <w:rPr>
          <w:rFonts w:cs="Arial"/>
          <w:bCs/>
        </w:rPr>
        <w:t xml:space="preserve"> </w:t>
      </w:r>
      <w:r>
        <w:rPr>
          <w:rFonts w:cs="Arial"/>
          <w:bCs/>
        </w:rPr>
        <w:t xml:space="preserve">als </w:t>
      </w:r>
      <w:r w:rsidR="004D06E9">
        <w:rPr>
          <w:rFonts w:cs="Arial"/>
          <w:bCs/>
        </w:rPr>
        <w:t xml:space="preserve">die Molkenkur, </w:t>
      </w:r>
      <w:r w:rsidR="00567BE4">
        <w:rPr>
          <w:rFonts w:cs="Arial"/>
          <w:bCs/>
        </w:rPr>
        <w:t xml:space="preserve">aber </w:t>
      </w:r>
      <w:r w:rsidR="004D06E9">
        <w:rPr>
          <w:rFonts w:cs="Arial"/>
          <w:bCs/>
        </w:rPr>
        <w:t xml:space="preserve">dafür gibt es </w:t>
      </w:r>
      <w:r w:rsidR="00567BE4">
        <w:rPr>
          <w:rFonts w:cs="Arial"/>
          <w:bCs/>
        </w:rPr>
        <w:t xml:space="preserve">kürzere </w:t>
      </w:r>
      <w:r w:rsidR="004D06E9">
        <w:rPr>
          <w:rFonts w:cs="Arial"/>
          <w:bCs/>
        </w:rPr>
        <w:t xml:space="preserve">und angenehmere </w:t>
      </w:r>
      <w:r w:rsidR="00567BE4">
        <w:rPr>
          <w:rFonts w:cs="Arial"/>
          <w:bCs/>
        </w:rPr>
        <w:t>Wege</w:t>
      </w:r>
      <w:r w:rsidR="00A203D6">
        <w:rPr>
          <w:rFonts w:cs="Arial"/>
          <w:bCs/>
        </w:rPr>
        <w:t xml:space="preserve"> für </w:t>
      </w:r>
      <w:r w:rsidR="004D06E9">
        <w:rPr>
          <w:rFonts w:cs="Arial"/>
          <w:bCs/>
        </w:rPr>
        <w:t xml:space="preserve">die </w:t>
      </w:r>
      <w:r w:rsidR="00A203D6">
        <w:rPr>
          <w:rFonts w:cs="Arial"/>
          <w:bCs/>
        </w:rPr>
        <w:t>Profs</w:t>
      </w:r>
      <w:r w:rsidR="004D06E9">
        <w:rPr>
          <w:rFonts w:cs="Arial"/>
          <w:bCs/>
        </w:rPr>
        <w:t>. Eine Entscheidung wurde noch nicht getroffen.</w:t>
      </w:r>
    </w:p>
    <w:p w14:paraId="074236DD" w14:textId="6502911F" w:rsidR="0009171D" w:rsidRDefault="00CA538A" w:rsidP="00043948">
      <w:pPr>
        <w:pStyle w:val="berschrift1"/>
      </w:pPr>
      <w:bookmarkStart w:id="6" w:name="_Toc139296798"/>
      <w:r>
        <w:t>6</w:t>
      </w:r>
      <w:r w:rsidR="00043948">
        <w:t xml:space="preserve">. </w:t>
      </w:r>
      <w:r>
        <w:t>Hockenheim</w:t>
      </w:r>
      <w:r w:rsidR="004D1662" w:rsidRPr="00EF3F6C">
        <w:t>-AK</w:t>
      </w:r>
      <w:bookmarkEnd w:id="6"/>
    </w:p>
    <w:p w14:paraId="181179F5" w14:textId="29B0E9CA" w:rsidR="00043948" w:rsidRDefault="00736C3A" w:rsidP="003B6D7B">
      <w:pPr>
        <w:rPr>
          <w:rFonts w:cs="Arial"/>
        </w:rPr>
      </w:pPr>
      <w:r>
        <w:rPr>
          <w:rFonts w:cs="Arial"/>
        </w:rPr>
        <w:t xml:space="preserve">Das </w:t>
      </w:r>
      <w:r w:rsidR="00A203D6">
        <w:rPr>
          <w:rFonts w:cs="Arial"/>
        </w:rPr>
        <w:t>LJPA</w:t>
      </w:r>
      <w:r>
        <w:rPr>
          <w:rFonts w:cs="Arial"/>
        </w:rPr>
        <w:t xml:space="preserve"> (ein netter Staatsanwalt)</w:t>
      </w:r>
      <w:r w:rsidR="00A203D6">
        <w:rPr>
          <w:rFonts w:cs="Arial"/>
        </w:rPr>
        <w:t xml:space="preserve"> hat </w:t>
      </w:r>
      <w:r>
        <w:rPr>
          <w:rFonts w:cs="Arial"/>
        </w:rPr>
        <w:t xml:space="preserve">den </w:t>
      </w:r>
      <w:r w:rsidR="00A203D6">
        <w:rPr>
          <w:rFonts w:cs="Arial"/>
        </w:rPr>
        <w:t>FSR</w:t>
      </w:r>
      <w:r>
        <w:rPr>
          <w:rFonts w:cs="Arial"/>
        </w:rPr>
        <w:t xml:space="preserve"> (Henry) in einem Telefonat</w:t>
      </w:r>
      <w:r w:rsidR="00A203D6">
        <w:rPr>
          <w:rFonts w:cs="Arial"/>
        </w:rPr>
        <w:t xml:space="preserve"> gebeten, </w:t>
      </w:r>
      <w:r>
        <w:rPr>
          <w:rFonts w:cs="Arial"/>
        </w:rPr>
        <w:t xml:space="preserve">die </w:t>
      </w:r>
      <w:r w:rsidR="00A203D6">
        <w:rPr>
          <w:rFonts w:cs="Arial"/>
        </w:rPr>
        <w:t xml:space="preserve">Mitnahme </w:t>
      </w:r>
      <w:r>
        <w:rPr>
          <w:rFonts w:cs="Arial"/>
        </w:rPr>
        <w:t>einer</w:t>
      </w:r>
      <w:r w:rsidR="00A203D6">
        <w:rPr>
          <w:rFonts w:cs="Arial"/>
        </w:rPr>
        <w:t xml:space="preserve"> Examensabsolventin </w:t>
      </w:r>
      <w:r w:rsidR="009259A7">
        <w:rPr>
          <w:rFonts w:cs="Arial"/>
        </w:rPr>
        <w:t>zu überdenken</w:t>
      </w:r>
      <w:r>
        <w:rPr>
          <w:rFonts w:cs="Arial"/>
        </w:rPr>
        <w:t>. Es g</w:t>
      </w:r>
      <w:r w:rsidR="00040240">
        <w:rPr>
          <w:rFonts w:cs="Arial"/>
        </w:rPr>
        <w:t>e</w:t>
      </w:r>
      <w:r>
        <w:rPr>
          <w:rFonts w:cs="Arial"/>
        </w:rPr>
        <w:t>be gen</w:t>
      </w:r>
      <w:r w:rsidR="00040240">
        <w:rPr>
          <w:rFonts w:cs="Arial"/>
        </w:rPr>
        <w:t xml:space="preserve">ügend </w:t>
      </w:r>
      <w:r>
        <w:rPr>
          <w:rFonts w:cs="Arial"/>
        </w:rPr>
        <w:t>Erfahrungsberichte</w:t>
      </w:r>
      <w:r w:rsidR="00040240">
        <w:rPr>
          <w:rFonts w:cs="Arial"/>
        </w:rPr>
        <w:t xml:space="preserve"> aus Heidelberg. Auch der nette Staatsanwalt selbst habe in Neuenheim Examen geschrieben</w:t>
      </w:r>
      <w:r>
        <w:rPr>
          <w:rFonts w:cs="Arial"/>
        </w:rPr>
        <w:t xml:space="preserve">. </w:t>
      </w:r>
      <w:r w:rsidR="00040240">
        <w:rPr>
          <w:rFonts w:cs="Arial"/>
        </w:rPr>
        <w:t>Es gebe außerdem nicht viel</w:t>
      </w:r>
      <w:r w:rsidR="009259A7">
        <w:rPr>
          <w:rFonts w:cs="Arial"/>
        </w:rPr>
        <w:t xml:space="preserve"> Zeit</w:t>
      </w:r>
      <w:r w:rsidR="00040240">
        <w:rPr>
          <w:rFonts w:cs="Arial"/>
        </w:rPr>
        <w:t xml:space="preserve"> mit Frau Leßner</w:t>
      </w:r>
      <w:r w:rsidR="005A509C">
        <w:rPr>
          <w:rFonts w:cs="Arial"/>
        </w:rPr>
        <w:t xml:space="preserve">, </w:t>
      </w:r>
      <w:r w:rsidR="00040240">
        <w:rPr>
          <w:rFonts w:cs="Arial"/>
        </w:rPr>
        <w:t xml:space="preserve">diese </w:t>
      </w:r>
      <w:r w:rsidR="005A509C">
        <w:rPr>
          <w:rFonts w:cs="Arial"/>
        </w:rPr>
        <w:t>soll</w:t>
      </w:r>
      <w:r w:rsidR="00040240">
        <w:rPr>
          <w:rFonts w:cs="Arial"/>
        </w:rPr>
        <w:t>e</w:t>
      </w:r>
      <w:r w:rsidR="005A509C">
        <w:rPr>
          <w:rFonts w:cs="Arial"/>
        </w:rPr>
        <w:t xml:space="preserve"> sinnvoll genutzt werden</w:t>
      </w:r>
      <w:r w:rsidR="00040240">
        <w:rPr>
          <w:rFonts w:cs="Arial"/>
        </w:rPr>
        <w:t>.</w:t>
      </w:r>
    </w:p>
    <w:p w14:paraId="611DDA50" w14:textId="77777777" w:rsidR="002F7EE7" w:rsidRDefault="002F7EE7" w:rsidP="003B6D7B">
      <w:pPr>
        <w:rPr>
          <w:rFonts w:cs="Arial"/>
        </w:rPr>
      </w:pPr>
    </w:p>
    <w:p w14:paraId="1B865C52" w14:textId="4513857D" w:rsidR="005A509C" w:rsidRDefault="00040240" w:rsidP="003B6D7B">
      <w:pPr>
        <w:rPr>
          <w:rFonts w:cs="Arial"/>
        </w:rPr>
      </w:pPr>
      <w:r>
        <w:rPr>
          <w:rFonts w:cs="Arial"/>
        </w:rPr>
        <w:t xml:space="preserve">Nach </w:t>
      </w:r>
      <w:r w:rsidR="006335E4">
        <w:rPr>
          <w:rFonts w:cs="Arial"/>
        </w:rPr>
        <w:t xml:space="preserve">Aussprache des ursprünglichen Impulsgebers Tilman, wird der </w:t>
      </w:r>
      <w:r w:rsidR="0083721C">
        <w:rPr>
          <w:rFonts w:cs="Arial"/>
        </w:rPr>
        <w:t>Vorschlag</w:t>
      </w:r>
      <w:r w:rsidR="00384D36">
        <w:rPr>
          <w:rFonts w:cs="Arial"/>
        </w:rPr>
        <w:t xml:space="preserve">, </w:t>
      </w:r>
      <w:r w:rsidR="0083721C">
        <w:rPr>
          <w:rFonts w:cs="Arial"/>
        </w:rPr>
        <w:t xml:space="preserve">Sarah </w:t>
      </w:r>
      <w:r w:rsidR="00384D36">
        <w:rPr>
          <w:rFonts w:cs="Arial"/>
        </w:rPr>
        <w:t xml:space="preserve">Stör </w:t>
      </w:r>
      <w:r w:rsidR="0083721C">
        <w:rPr>
          <w:rFonts w:cs="Arial"/>
        </w:rPr>
        <w:t>durch Kim zu ersetzen, einstimmig angenommen</w:t>
      </w:r>
      <w:r w:rsidR="00384D36">
        <w:rPr>
          <w:rFonts w:cs="Arial"/>
        </w:rPr>
        <w:t>.</w:t>
      </w:r>
    </w:p>
    <w:p w14:paraId="152FE283" w14:textId="77777777" w:rsidR="002F7EE7" w:rsidRDefault="002F7EE7" w:rsidP="003B6D7B">
      <w:pPr>
        <w:rPr>
          <w:rFonts w:cs="Arial"/>
        </w:rPr>
      </w:pPr>
    </w:p>
    <w:p w14:paraId="0331E43B" w14:textId="48981A84" w:rsidR="0083721C" w:rsidRDefault="00384D36" w:rsidP="003B6D7B">
      <w:pPr>
        <w:rPr>
          <w:rFonts w:cs="Arial"/>
        </w:rPr>
      </w:pPr>
      <w:r>
        <w:rPr>
          <w:rFonts w:cs="Arial"/>
        </w:rPr>
        <w:t xml:space="preserve">Am Wochenende gab es einen Artikel in der </w:t>
      </w:r>
      <w:r w:rsidR="0083721C">
        <w:rPr>
          <w:rFonts w:cs="Arial"/>
        </w:rPr>
        <w:t>RNZ</w:t>
      </w:r>
      <w:r>
        <w:rPr>
          <w:rFonts w:cs="Arial"/>
        </w:rPr>
        <w:t xml:space="preserve">. Hier wurden wohl </w:t>
      </w:r>
      <w:r w:rsidR="00077E1B">
        <w:rPr>
          <w:rFonts w:cs="Arial"/>
        </w:rPr>
        <w:t>Begründungen geliefert</w:t>
      </w:r>
      <w:r w:rsidR="00E73B01">
        <w:rPr>
          <w:rFonts w:cs="Arial"/>
        </w:rPr>
        <w:t>;</w:t>
      </w:r>
      <w:r w:rsidR="00077E1B">
        <w:rPr>
          <w:rFonts w:cs="Arial"/>
        </w:rPr>
        <w:t xml:space="preserve"> </w:t>
      </w:r>
      <w:r w:rsidR="00E73B01">
        <w:rPr>
          <w:rFonts w:cs="Arial"/>
        </w:rPr>
        <w:t>Hockenheim wäre bestens für das E-Examen geeignet und die Medis schrieben auch schon dort</w:t>
      </w:r>
      <w:r w:rsidR="00E700B0">
        <w:rPr>
          <w:rFonts w:cs="Arial"/>
        </w:rPr>
        <w:t xml:space="preserve"> etc.</w:t>
      </w:r>
    </w:p>
    <w:p w14:paraId="044EBF01" w14:textId="229087CA" w:rsidR="00C002B7" w:rsidRDefault="00E700B0" w:rsidP="003B6D7B">
      <w:pPr>
        <w:rPr>
          <w:rFonts w:cs="Arial"/>
        </w:rPr>
      </w:pPr>
      <w:r>
        <w:rPr>
          <w:rFonts w:cs="Arial"/>
        </w:rPr>
        <w:t>Am Mittwoch gab es ein</w:t>
      </w:r>
      <w:r w:rsidR="00C002B7">
        <w:rPr>
          <w:rFonts w:cs="Arial"/>
        </w:rPr>
        <w:t xml:space="preserve"> Gespräch der Dekane mit </w:t>
      </w:r>
      <w:r>
        <w:rPr>
          <w:rFonts w:cs="Arial"/>
        </w:rPr>
        <w:t xml:space="preserve">Frau </w:t>
      </w:r>
      <w:r w:rsidR="00C002B7">
        <w:rPr>
          <w:rFonts w:cs="Arial"/>
        </w:rPr>
        <w:t>Leßner</w:t>
      </w:r>
      <w:r>
        <w:rPr>
          <w:rFonts w:cs="Arial"/>
        </w:rPr>
        <w:t>.</w:t>
      </w:r>
    </w:p>
    <w:p w14:paraId="084A18DC" w14:textId="5FB5A86F" w:rsidR="00C002B7" w:rsidRDefault="00E700B0" w:rsidP="003B6D7B">
      <w:pPr>
        <w:rPr>
          <w:rFonts w:cs="Arial"/>
        </w:rPr>
      </w:pPr>
      <w:r>
        <w:rPr>
          <w:rFonts w:cs="Arial"/>
        </w:rPr>
        <w:t xml:space="preserve">Henry verzichtet </w:t>
      </w:r>
      <w:r w:rsidR="008715FD">
        <w:rPr>
          <w:rFonts w:cs="Arial"/>
        </w:rPr>
        <w:t xml:space="preserve">nach eigener Aussage </w:t>
      </w:r>
      <w:r>
        <w:rPr>
          <w:rFonts w:cs="Arial"/>
        </w:rPr>
        <w:t xml:space="preserve">am </w:t>
      </w:r>
      <w:r w:rsidR="00C002B7">
        <w:rPr>
          <w:rFonts w:cs="Arial"/>
        </w:rPr>
        <w:t>Freitag</w:t>
      </w:r>
      <w:r>
        <w:rPr>
          <w:rFonts w:cs="Arial"/>
        </w:rPr>
        <w:t xml:space="preserve"> darauf, nach der Klausur zu saufen, um </w:t>
      </w:r>
      <w:r w:rsidR="008715FD">
        <w:rPr>
          <w:rFonts w:cs="Arial"/>
        </w:rPr>
        <w:t>sich im</w:t>
      </w:r>
      <w:r w:rsidR="00C002B7">
        <w:rPr>
          <w:rFonts w:cs="Arial"/>
        </w:rPr>
        <w:t xml:space="preserve"> Gespräch mit </w:t>
      </w:r>
      <w:r w:rsidR="008715FD">
        <w:rPr>
          <w:rFonts w:cs="Arial"/>
        </w:rPr>
        <w:t xml:space="preserve">Dekan Prof. </w:t>
      </w:r>
      <w:r w:rsidR="00C002B7">
        <w:rPr>
          <w:rFonts w:cs="Arial"/>
        </w:rPr>
        <w:t>Axer</w:t>
      </w:r>
      <w:r w:rsidR="008715FD">
        <w:rPr>
          <w:rFonts w:cs="Arial"/>
        </w:rPr>
        <w:t xml:space="preserve"> briefen zu lassen.</w:t>
      </w:r>
    </w:p>
    <w:p w14:paraId="3DC43FB0" w14:textId="738D5751" w:rsidR="00BB0A7C" w:rsidRPr="00043948" w:rsidRDefault="008715FD" w:rsidP="003B6D7B">
      <w:pPr>
        <w:rPr>
          <w:rFonts w:cs="Arial"/>
        </w:rPr>
      </w:pPr>
      <w:r>
        <w:rPr>
          <w:rFonts w:cs="Arial"/>
        </w:rPr>
        <w:t xml:space="preserve">Die ausgeheckte </w:t>
      </w:r>
      <w:r w:rsidR="00BB0A7C">
        <w:rPr>
          <w:rFonts w:cs="Arial"/>
        </w:rPr>
        <w:t>Strategie</w:t>
      </w:r>
      <w:r w:rsidR="00931644">
        <w:rPr>
          <w:rFonts w:cs="Arial"/>
        </w:rPr>
        <w:t xml:space="preserve">: </w:t>
      </w:r>
      <w:r>
        <w:rPr>
          <w:rFonts w:cs="Arial"/>
        </w:rPr>
        <w:t xml:space="preserve">bei vorhersehbarer mangelnder Einlenkung über die Frage des Standorts, soll die </w:t>
      </w:r>
      <w:r w:rsidR="00931644">
        <w:rPr>
          <w:rFonts w:cs="Arial"/>
        </w:rPr>
        <w:t xml:space="preserve">Betonung auf </w:t>
      </w:r>
      <w:r>
        <w:rPr>
          <w:rFonts w:cs="Arial"/>
        </w:rPr>
        <w:t xml:space="preserve">die </w:t>
      </w:r>
      <w:r w:rsidR="00931644">
        <w:rPr>
          <w:rFonts w:cs="Arial"/>
        </w:rPr>
        <w:t>Unterstützung der Studis bei Anreise</w:t>
      </w:r>
      <w:r>
        <w:rPr>
          <w:rFonts w:cs="Arial"/>
        </w:rPr>
        <w:t xml:space="preserve"> und </w:t>
      </w:r>
      <w:r w:rsidR="00931644">
        <w:rPr>
          <w:rFonts w:cs="Arial"/>
        </w:rPr>
        <w:t>Unterkunft</w:t>
      </w:r>
      <w:r>
        <w:rPr>
          <w:rFonts w:cs="Arial"/>
        </w:rPr>
        <w:t xml:space="preserve"> gelegt werden.</w:t>
      </w:r>
      <w:r w:rsidR="00931644">
        <w:rPr>
          <w:rFonts w:cs="Arial"/>
        </w:rPr>
        <w:t xml:space="preserve"> </w:t>
      </w:r>
      <w:r w:rsidR="003B6D7B">
        <w:rPr>
          <w:rFonts w:cs="Arial"/>
        </w:rPr>
        <w:t xml:space="preserve">Es sollen </w:t>
      </w:r>
      <w:r w:rsidR="00931644">
        <w:rPr>
          <w:rFonts w:cs="Arial"/>
        </w:rPr>
        <w:t xml:space="preserve">auch Nachfragen </w:t>
      </w:r>
      <w:r w:rsidR="003B6D7B">
        <w:rPr>
          <w:rFonts w:cs="Arial"/>
        </w:rPr>
        <w:t xml:space="preserve">zur landesgesetzlichen Grundlage des integrierten </w:t>
      </w:r>
      <w:r w:rsidR="00D33902">
        <w:rPr>
          <w:rFonts w:cs="Arial"/>
        </w:rPr>
        <w:t>Bachelor</w:t>
      </w:r>
      <w:r w:rsidR="003B6D7B">
        <w:rPr>
          <w:rFonts w:cs="Arial"/>
        </w:rPr>
        <w:t>s, sowie dem möglichen Verbot von</w:t>
      </w:r>
      <w:r w:rsidR="00D33902">
        <w:rPr>
          <w:rFonts w:cs="Arial"/>
        </w:rPr>
        <w:t xml:space="preserve"> Markierungen </w:t>
      </w:r>
      <w:r w:rsidR="003B6D7B">
        <w:rPr>
          <w:rFonts w:cs="Arial"/>
        </w:rPr>
        <w:t>in den Gesetzen gestellt werden.</w:t>
      </w:r>
    </w:p>
    <w:p w14:paraId="7C4D330D" w14:textId="15EB9573" w:rsidR="00F04028" w:rsidRDefault="00CA538A" w:rsidP="00043948">
      <w:pPr>
        <w:pStyle w:val="berschrift1"/>
      </w:pPr>
      <w:bookmarkStart w:id="7" w:name="_Toc139296799"/>
      <w:r>
        <w:t>7</w:t>
      </w:r>
      <w:r w:rsidR="00043948">
        <w:t xml:space="preserve">. </w:t>
      </w:r>
      <w:r>
        <w:t>Projekte</w:t>
      </w:r>
      <w:r w:rsidR="00F04028">
        <w:t>-AK</w:t>
      </w:r>
      <w:bookmarkEnd w:id="7"/>
    </w:p>
    <w:p w14:paraId="46E34B57" w14:textId="52476EAA" w:rsidR="00F04028" w:rsidRDefault="003B6D7B" w:rsidP="001317A6">
      <w:pPr>
        <w:pBdr>
          <w:top w:val="nil"/>
          <w:left w:val="nil"/>
          <w:bottom w:val="nil"/>
          <w:right w:val="nil"/>
          <w:between w:val="nil"/>
        </w:pBdr>
        <w:rPr>
          <w:rFonts w:cs="Arial"/>
        </w:rPr>
      </w:pPr>
      <w:r>
        <w:rPr>
          <w:rFonts w:cs="Arial"/>
        </w:rPr>
        <w:t>Es wird eine b</w:t>
      </w:r>
      <w:r w:rsidR="008849E0">
        <w:rPr>
          <w:rFonts w:cs="Arial"/>
        </w:rPr>
        <w:t xml:space="preserve">essere Begründung für </w:t>
      </w:r>
      <w:r>
        <w:rPr>
          <w:rFonts w:cs="Arial"/>
        </w:rPr>
        <w:t xml:space="preserve">das </w:t>
      </w:r>
      <w:r w:rsidR="008849E0">
        <w:rPr>
          <w:rFonts w:cs="Arial"/>
        </w:rPr>
        <w:t>800€-Honorar für Ronen Steinke</w:t>
      </w:r>
      <w:r>
        <w:rPr>
          <w:rFonts w:cs="Arial"/>
        </w:rPr>
        <w:t xml:space="preserve"> ausgearbeitet. (s.o.)</w:t>
      </w:r>
    </w:p>
    <w:p w14:paraId="44092D8E" w14:textId="46327264" w:rsidR="00774D81" w:rsidRDefault="003B6D7B" w:rsidP="001317A6">
      <w:pPr>
        <w:pBdr>
          <w:top w:val="nil"/>
          <w:left w:val="nil"/>
          <w:bottom w:val="nil"/>
          <w:right w:val="nil"/>
          <w:between w:val="nil"/>
        </w:pBdr>
        <w:rPr>
          <w:rFonts w:cs="Arial"/>
        </w:rPr>
      </w:pPr>
      <w:r>
        <w:rPr>
          <w:rFonts w:cs="Arial"/>
        </w:rPr>
        <w:t xml:space="preserve">Es laufen Planungen für einen </w:t>
      </w:r>
      <w:r w:rsidR="00237739">
        <w:rPr>
          <w:rFonts w:cs="Arial"/>
        </w:rPr>
        <w:t xml:space="preserve">Vortrag mit </w:t>
      </w:r>
      <w:r>
        <w:rPr>
          <w:rFonts w:cs="Arial"/>
        </w:rPr>
        <w:t xml:space="preserve">Prof. </w:t>
      </w:r>
      <w:r w:rsidR="00237739">
        <w:rPr>
          <w:rFonts w:cs="Arial"/>
        </w:rPr>
        <w:t xml:space="preserve">Grzeszick </w:t>
      </w:r>
      <w:r>
        <w:rPr>
          <w:rFonts w:cs="Arial"/>
        </w:rPr>
        <w:t xml:space="preserve">zur </w:t>
      </w:r>
      <w:r w:rsidR="009359BB">
        <w:rPr>
          <w:rFonts w:cs="Arial"/>
        </w:rPr>
        <w:t xml:space="preserve">Wahlrechtsreform </w:t>
      </w:r>
      <w:r w:rsidR="00237739">
        <w:rPr>
          <w:rFonts w:cs="Arial"/>
        </w:rPr>
        <w:t>im nächsten Semester</w:t>
      </w:r>
      <w:r>
        <w:rPr>
          <w:rFonts w:cs="Arial"/>
        </w:rPr>
        <w:t>.</w:t>
      </w:r>
      <w:r w:rsidR="009359BB">
        <w:rPr>
          <w:rFonts w:cs="Arial"/>
        </w:rPr>
        <w:t xml:space="preserve"> Anfragen an </w:t>
      </w:r>
      <w:r>
        <w:rPr>
          <w:rFonts w:cs="Arial"/>
        </w:rPr>
        <w:t xml:space="preserve">MdB </w:t>
      </w:r>
      <w:r w:rsidR="009359BB">
        <w:rPr>
          <w:rFonts w:cs="Arial"/>
        </w:rPr>
        <w:t>Konstantin Kuhle</w:t>
      </w:r>
      <w:r>
        <w:rPr>
          <w:rFonts w:cs="Arial"/>
        </w:rPr>
        <w:t xml:space="preserve"> (FDP)</w:t>
      </w:r>
      <w:r w:rsidR="009359BB">
        <w:rPr>
          <w:rFonts w:cs="Arial"/>
        </w:rPr>
        <w:t xml:space="preserve">, </w:t>
      </w:r>
      <w:r>
        <w:rPr>
          <w:rFonts w:cs="Arial"/>
        </w:rPr>
        <w:t xml:space="preserve">und MdB </w:t>
      </w:r>
      <w:r w:rsidR="009359BB">
        <w:rPr>
          <w:rFonts w:cs="Arial"/>
        </w:rPr>
        <w:t>Esther Dilcher</w:t>
      </w:r>
      <w:r w:rsidR="00592E0E">
        <w:rPr>
          <w:rFonts w:cs="Arial"/>
        </w:rPr>
        <w:t xml:space="preserve"> (SPD) wurden gestellt.</w:t>
      </w:r>
    </w:p>
    <w:p w14:paraId="77BB092C" w14:textId="7A644C56" w:rsidR="00237739" w:rsidRDefault="00592E0E" w:rsidP="001317A6">
      <w:pPr>
        <w:pBdr>
          <w:top w:val="nil"/>
          <w:left w:val="nil"/>
          <w:bottom w:val="nil"/>
          <w:right w:val="nil"/>
          <w:between w:val="nil"/>
        </w:pBdr>
        <w:rPr>
          <w:rFonts w:cs="Arial"/>
        </w:rPr>
      </w:pPr>
      <w:r>
        <w:rPr>
          <w:rFonts w:cs="Arial"/>
        </w:rPr>
        <w:t xml:space="preserve">Der Vortrag von </w:t>
      </w:r>
      <w:r w:rsidR="00237739">
        <w:rPr>
          <w:rFonts w:cs="Arial"/>
        </w:rPr>
        <w:t xml:space="preserve">Steinke </w:t>
      </w:r>
      <w:r>
        <w:rPr>
          <w:rFonts w:cs="Arial"/>
        </w:rPr>
        <w:t>ließe sich auch erst</w:t>
      </w:r>
      <w:r w:rsidR="00774D81">
        <w:rPr>
          <w:rFonts w:cs="Arial"/>
        </w:rPr>
        <w:t xml:space="preserve"> nächstes Semester</w:t>
      </w:r>
      <w:r>
        <w:rPr>
          <w:rFonts w:cs="Arial"/>
        </w:rPr>
        <w:t xml:space="preserve"> realisieren.</w:t>
      </w:r>
    </w:p>
    <w:p w14:paraId="22CDDB3F" w14:textId="0DCAC61B" w:rsidR="009359BB" w:rsidRDefault="00706D03" w:rsidP="001317A6">
      <w:pPr>
        <w:pBdr>
          <w:top w:val="nil"/>
          <w:left w:val="nil"/>
          <w:bottom w:val="nil"/>
          <w:right w:val="nil"/>
          <w:between w:val="nil"/>
        </w:pBdr>
        <w:rPr>
          <w:rFonts w:cs="Arial"/>
        </w:rPr>
      </w:pPr>
      <w:r>
        <w:rPr>
          <w:rFonts w:cs="Arial"/>
        </w:rPr>
        <w:t>S</w:t>
      </w:r>
      <w:r w:rsidR="00592E0E">
        <w:rPr>
          <w:rFonts w:cs="Arial"/>
        </w:rPr>
        <w:t>onst l</w:t>
      </w:r>
      <w:r w:rsidR="009359BB">
        <w:rPr>
          <w:rFonts w:cs="Arial"/>
        </w:rPr>
        <w:t xml:space="preserve">äuft </w:t>
      </w:r>
      <w:r w:rsidR="00592E0E">
        <w:rPr>
          <w:rFonts w:cs="Arial"/>
        </w:rPr>
        <w:t xml:space="preserve">laut Aussage von Lucie </w:t>
      </w:r>
      <w:r w:rsidR="009359BB">
        <w:rPr>
          <w:rFonts w:cs="Arial"/>
        </w:rPr>
        <w:t xml:space="preserve">wohl </w:t>
      </w:r>
      <w:r w:rsidR="00774D81">
        <w:rPr>
          <w:rFonts w:cs="Arial"/>
        </w:rPr>
        <w:t xml:space="preserve">alles </w:t>
      </w:r>
      <w:r w:rsidR="009359BB">
        <w:rPr>
          <w:rFonts w:cs="Arial"/>
        </w:rPr>
        <w:t>tiptop</w:t>
      </w:r>
      <w:r w:rsidR="00592E0E">
        <w:rPr>
          <w:rFonts w:cs="Arial"/>
        </w:rPr>
        <w:t xml:space="preserve"> im AK.</w:t>
      </w:r>
    </w:p>
    <w:p w14:paraId="7F3BCEA1" w14:textId="3A4F48F1" w:rsidR="00774D81" w:rsidRPr="00043948" w:rsidRDefault="00592E0E" w:rsidP="001317A6">
      <w:pPr>
        <w:pBdr>
          <w:top w:val="nil"/>
          <w:left w:val="nil"/>
          <w:bottom w:val="nil"/>
          <w:right w:val="nil"/>
          <w:between w:val="nil"/>
        </w:pBdr>
        <w:rPr>
          <w:rFonts w:cs="Arial"/>
        </w:rPr>
      </w:pPr>
      <w:r>
        <w:rPr>
          <w:rFonts w:cs="Arial"/>
        </w:rPr>
        <w:t>Eine Extra-</w:t>
      </w:r>
      <w:r w:rsidR="00774D81">
        <w:rPr>
          <w:rFonts w:cs="Arial"/>
        </w:rPr>
        <w:t xml:space="preserve">Mail-Adresse </w:t>
      </w:r>
      <w:r>
        <w:rPr>
          <w:rFonts w:cs="Arial"/>
        </w:rPr>
        <w:t xml:space="preserve">für den AK </w:t>
      </w:r>
      <w:r w:rsidR="00774D81">
        <w:rPr>
          <w:rFonts w:cs="Arial"/>
        </w:rPr>
        <w:t xml:space="preserve">wurde </w:t>
      </w:r>
      <w:r>
        <w:rPr>
          <w:rFonts w:cs="Arial"/>
        </w:rPr>
        <w:t xml:space="preserve">zudem von Justus </w:t>
      </w:r>
      <w:r w:rsidR="00774D81">
        <w:rPr>
          <w:rFonts w:cs="Arial"/>
        </w:rPr>
        <w:t>eingerichtet</w:t>
      </w:r>
      <w:r>
        <w:rPr>
          <w:rFonts w:cs="Arial"/>
        </w:rPr>
        <w:t>.</w:t>
      </w:r>
    </w:p>
    <w:p w14:paraId="2918F5FD" w14:textId="38FF96E4" w:rsidR="002303A6" w:rsidRDefault="00CA538A" w:rsidP="00043948">
      <w:pPr>
        <w:pStyle w:val="berschrift1"/>
      </w:pPr>
      <w:bookmarkStart w:id="8" w:name="_Toc139296800"/>
      <w:r>
        <w:lastRenderedPageBreak/>
        <w:t>8</w:t>
      </w:r>
      <w:r w:rsidR="00043948">
        <w:t xml:space="preserve">. </w:t>
      </w:r>
      <w:r>
        <w:t>Juraball</w:t>
      </w:r>
      <w:r w:rsidR="002303A6">
        <w:t>-A</w:t>
      </w:r>
      <w:r w:rsidR="0009171D">
        <w:t>K</w:t>
      </w:r>
      <w:bookmarkEnd w:id="8"/>
    </w:p>
    <w:p w14:paraId="135DA84C" w14:textId="4FF25F2C" w:rsidR="0009171D" w:rsidRDefault="00706D03" w:rsidP="00043948">
      <w:pPr>
        <w:rPr>
          <w:rFonts w:cs="Arial"/>
          <w:bCs/>
        </w:rPr>
      </w:pPr>
      <w:r>
        <w:rPr>
          <w:rFonts w:cs="Arial"/>
          <w:bCs/>
        </w:rPr>
        <w:t xml:space="preserve">Am </w:t>
      </w:r>
      <w:r w:rsidR="00160FFD">
        <w:rPr>
          <w:rFonts w:cs="Arial"/>
          <w:bCs/>
        </w:rPr>
        <w:t xml:space="preserve">Montag 15-16:30 </w:t>
      </w:r>
      <w:r w:rsidR="00E23F2B">
        <w:rPr>
          <w:rFonts w:cs="Arial"/>
          <w:bCs/>
        </w:rPr>
        <w:t xml:space="preserve">ist </w:t>
      </w:r>
      <w:r w:rsidR="00160FFD">
        <w:rPr>
          <w:rFonts w:cs="Arial"/>
          <w:bCs/>
        </w:rPr>
        <w:t>Kartenverkauf</w:t>
      </w:r>
      <w:r w:rsidR="00E23F2B">
        <w:rPr>
          <w:rFonts w:cs="Arial"/>
          <w:bCs/>
        </w:rPr>
        <w:t xml:space="preserve"> am</w:t>
      </w:r>
      <w:r w:rsidR="00160FFD">
        <w:rPr>
          <w:rFonts w:cs="Arial"/>
          <w:bCs/>
        </w:rPr>
        <w:t xml:space="preserve"> </w:t>
      </w:r>
      <w:r w:rsidR="00E23F2B">
        <w:rPr>
          <w:rFonts w:cs="Arial"/>
          <w:bCs/>
        </w:rPr>
        <w:t>Jur</w:t>
      </w:r>
      <w:r w:rsidR="00160FFD">
        <w:rPr>
          <w:rFonts w:cs="Arial"/>
          <w:bCs/>
        </w:rPr>
        <w:t>Sem</w:t>
      </w:r>
      <w:r w:rsidR="00E23F2B">
        <w:rPr>
          <w:rFonts w:cs="Arial"/>
          <w:bCs/>
        </w:rPr>
        <w:t>.</w:t>
      </w:r>
    </w:p>
    <w:p w14:paraId="6F436052" w14:textId="7F50CCEA" w:rsidR="00160FFD" w:rsidRDefault="00E23F2B" w:rsidP="00043948">
      <w:pPr>
        <w:rPr>
          <w:rFonts w:cs="Arial"/>
          <w:bCs/>
        </w:rPr>
      </w:pPr>
      <w:r>
        <w:rPr>
          <w:rFonts w:cs="Arial"/>
          <w:bCs/>
        </w:rPr>
        <w:t xml:space="preserve">Am </w:t>
      </w:r>
      <w:r w:rsidR="00160FFD">
        <w:rPr>
          <w:rFonts w:cs="Arial"/>
          <w:bCs/>
        </w:rPr>
        <w:t xml:space="preserve">Dienstag 15-16:30 Kartenverkauf </w:t>
      </w:r>
      <w:r>
        <w:rPr>
          <w:rFonts w:cs="Arial"/>
          <w:bCs/>
        </w:rPr>
        <w:t xml:space="preserve">an der </w:t>
      </w:r>
      <w:r w:rsidR="00160FFD">
        <w:rPr>
          <w:rFonts w:cs="Arial"/>
          <w:bCs/>
        </w:rPr>
        <w:t>UB</w:t>
      </w:r>
      <w:r>
        <w:rPr>
          <w:rFonts w:cs="Arial"/>
          <w:bCs/>
        </w:rPr>
        <w:t>. Pro Person können max. 4 Karten gekauft werden. Für die Erstis, die am Montag Probeklausur schreiben, werden am Montag 50 Karten zurückgehalten.</w:t>
      </w:r>
    </w:p>
    <w:p w14:paraId="47B23D03" w14:textId="6DB43136" w:rsidR="00FE4227" w:rsidRDefault="00E23F2B" w:rsidP="00043948">
      <w:pPr>
        <w:rPr>
          <w:rFonts w:cs="Arial"/>
          <w:bCs/>
        </w:rPr>
      </w:pPr>
      <w:r>
        <w:rPr>
          <w:rFonts w:cs="Arial"/>
          <w:bCs/>
        </w:rPr>
        <w:t>Es gibt k</w:t>
      </w:r>
      <w:r w:rsidR="00FE4227">
        <w:rPr>
          <w:rFonts w:cs="Arial"/>
          <w:bCs/>
        </w:rPr>
        <w:t xml:space="preserve">ein Vorkaufsrecht für </w:t>
      </w:r>
      <w:r>
        <w:rPr>
          <w:rFonts w:cs="Arial"/>
          <w:bCs/>
        </w:rPr>
        <w:t xml:space="preserve">den </w:t>
      </w:r>
      <w:r w:rsidR="00FE4227">
        <w:rPr>
          <w:rFonts w:cs="Arial"/>
          <w:bCs/>
        </w:rPr>
        <w:t>FSR</w:t>
      </w:r>
      <w:r w:rsidR="00C05E47">
        <w:rPr>
          <w:rFonts w:cs="Arial"/>
          <w:bCs/>
        </w:rPr>
        <w:t xml:space="preserve">, </w:t>
      </w:r>
      <w:r>
        <w:rPr>
          <w:rFonts w:cs="Arial"/>
          <w:bCs/>
        </w:rPr>
        <w:t xml:space="preserve">und auch </w:t>
      </w:r>
      <w:r w:rsidR="00C05E47">
        <w:rPr>
          <w:rFonts w:cs="Arial"/>
          <w:bCs/>
        </w:rPr>
        <w:t>keine Vergünstigung</w:t>
      </w:r>
      <w:r>
        <w:rPr>
          <w:rFonts w:cs="Arial"/>
          <w:bCs/>
        </w:rPr>
        <w:t xml:space="preserve">, da der Preis schon sehr niedrig angesetzt und mit 4000€ aus StuRa-Mitteln finanziert wird. </w:t>
      </w:r>
    </w:p>
    <w:p w14:paraId="762A5A5C" w14:textId="77777777" w:rsidR="000E0755" w:rsidRDefault="000E0755" w:rsidP="00043948">
      <w:pPr>
        <w:rPr>
          <w:rFonts w:cs="Arial"/>
          <w:bCs/>
        </w:rPr>
      </w:pPr>
    </w:p>
    <w:p w14:paraId="468083A6" w14:textId="10A16425" w:rsidR="000E0755" w:rsidRPr="00043948" w:rsidRDefault="000E0755" w:rsidP="000E0755">
      <w:pPr>
        <w:pStyle w:val="berschrift2"/>
      </w:pPr>
      <w:bookmarkStart w:id="9" w:name="_Toc139296801"/>
      <w:r w:rsidRPr="00043948">
        <w:t>Beschluss:</w:t>
      </w:r>
      <w:r w:rsidR="00DC439C">
        <w:t xml:space="preserve"> Geldannahmestelle</w:t>
      </w:r>
      <w:bookmarkEnd w:id="9"/>
    </w:p>
    <w:p w14:paraId="291C12A1" w14:textId="32300E70" w:rsidR="000E0755" w:rsidRDefault="000E0755" w:rsidP="000E0755">
      <w:pPr>
        <w:pStyle w:val="Listenabsatz"/>
        <w:pBdr>
          <w:top w:val="nil"/>
          <w:left w:val="nil"/>
          <w:bottom w:val="nil"/>
          <w:right w:val="nil"/>
          <w:between w:val="nil"/>
        </w:pBdr>
        <w:ind w:left="0"/>
        <w:rPr>
          <w:rFonts w:cs="Arial"/>
          <w:bCs/>
        </w:rPr>
      </w:pPr>
      <w:r>
        <w:rPr>
          <w:rFonts w:cs="Arial"/>
          <w:bCs/>
        </w:rPr>
        <w:t>Der FSR beschließt eine Geldannahmestelle</w:t>
      </w:r>
      <w:r w:rsidR="002B685D">
        <w:rPr>
          <w:rFonts w:cs="Arial"/>
          <w:bCs/>
        </w:rPr>
        <w:t xml:space="preserve"> für den Verkauf der Eintrittskarten für den Fakultätsball 2023 einzurichten. Als Verwalter werden</w:t>
      </w:r>
      <w:r>
        <w:rPr>
          <w:rFonts w:cs="Arial"/>
          <w:bCs/>
        </w:rPr>
        <w:t xml:space="preserve"> Justus und Ari</w:t>
      </w:r>
      <w:r w:rsidR="002B685D">
        <w:rPr>
          <w:rFonts w:cs="Arial"/>
          <w:bCs/>
        </w:rPr>
        <w:t>ana vorgeschlagen</w:t>
      </w:r>
      <w:r>
        <w:rPr>
          <w:rFonts w:cs="Arial"/>
          <w:bCs/>
        </w:rPr>
        <w:t>.</w:t>
      </w:r>
    </w:p>
    <w:p w14:paraId="098DCF4A" w14:textId="6B6D1324" w:rsidR="000E0755" w:rsidRDefault="000E0755" w:rsidP="000E0755">
      <w:pPr>
        <w:pStyle w:val="Listenabsatz"/>
        <w:pBdr>
          <w:top w:val="nil"/>
          <w:left w:val="nil"/>
          <w:bottom w:val="nil"/>
          <w:right w:val="nil"/>
          <w:between w:val="nil"/>
        </w:pBdr>
        <w:ind w:left="0"/>
        <w:rPr>
          <w:rFonts w:cs="Arial"/>
          <w:bCs/>
        </w:rPr>
      </w:pPr>
      <w:r w:rsidRPr="0009171D">
        <w:rPr>
          <w:rFonts w:cs="Arial"/>
          <w:bCs/>
        </w:rPr>
        <w:t>Ergebnis der Abstimmung:</w:t>
      </w:r>
      <w:r>
        <w:rPr>
          <w:rFonts w:cs="Arial"/>
          <w:bCs/>
        </w:rPr>
        <w:t xml:space="preserve"> Einstimmig angenommen.</w:t>
      </w:r>
    </w:p>
    <w:p w14:paraId="1C11069B" w14:textId="77777777" w:rsidR="00AD48C7" w:rsidRDefault="00AD48C7" w:rsidP="00043948">
      <w:pPr>
        <w:rPr>
          <w:rFonts w:cs="Arial"/>
          <w:bCs/>
        </w:rPr>
      </w:pPr>
    </w:p>
    <w:p w14:paraId="5718DC5D" w14:textId="2198B2A5" w:rsidR="00EF6D99" w:rsidRPr="00EF6D99" w:rsidRDefault="00EF6D99" w:rsidP="00EF6D99">
      <w:pPr>
        <w:pStyle w:val="berschrift2"/>
      </w:pPr>
      <w:bookmarkStart w:id="10" w:name="_Toc139296802"/>
      <w:r w:rsidRPr="00EF6D99">
        <w:t xml:space="preserve">Finanzantrag: </w:t>
      </w:r>
      <w:r w:rsidR="009B414C">
        <w:t>Wechselgeld</w:t>
      </w:r>
      <w:bookmarkEnd w:id="10"/>
    </w:p>
    <w:p w14:paraId="6FCABB3E" w14:textId="55B11CFF" w:rsidR="00EF6D99" w:rsidRPr="00EF6D99" w:rsidRDefault="00EF6D99" w:rsidP="00EF6D99">
      <w:pPr>
        <w:spacing w:line="360" w:lineRule="auto"/>
        <w:rPr>
          <w:rFonts w:eastAsiaTheme="minorHAnsi" w:cs="Arial"/>
          <w:sz w:val="22"/>
          <w:szCs w:val="22"/>
        </w:rPr>
      </w:pPr>
      <w:r w:rsidRPr="00EF6D99">
        <w:rPr>
          <w:rFonts w:cs="Arial"/>
          <w:u w:val="single"/>
        </w:rPr>
        <w:t>Beschluss</w:t>
      </w:r>
      <w:r w:rsidRPr="00EF6D99">
        <w:rPr>
          <w:rFonts w:cs="Arial"/>
          <w:b/>
          <w:bCs/>
        </w:rPr>
        <w:t>:</w:t>
      </w:r>
      <w:r w:rsidRPr="00EF6D99">
        <w:rPr>
          <w:rFonts w:cs="Arial"/>
        </w:rPr>
        <w:t xml:space="preserve">  Wechselgeld für den Kartenverkauf für den Fakultätsball</w:t>
      </w:r>
    </w:p>
    <w:p w14:paraId="35154D60" w14:textId="01B031FA" w:rsidR="00EF6D99" w:rsidRPr="00F77046" w:rsidRDefault="00EF6D99" w:rsidP="00EF6D99">
      <w:pPr>
        <w:spacing w:line="360" w:lineRule="auto"/>
        <w:rPr>
          <w:rFonts w:cs="Arial"/>
        </w:rPr>
      </w:pPr>
      <w:r w:rsidRPr="0009171D">
        <w:rPr>
          <w:rFonts w:cs="Arial"/>
          <w:u w:val="single"/>
        </w:rPr>
        <w:t>Betrag:</w:t>
      </w:r>
      <w:r w:rsidRPr="0009171D">
        <w:rPr>
          <w:rFonts w:cs="Arial"/>
        </w:rPr>
        <w:t xml:space="preserve"> </w:t>
      </w:r>
      <w:r w:rsidR="00F77046">
        <w:rPr>
          <w:rFonts w:cs="Arial"/>
        </w:rPr>
        <w:t>100€</w:t>
      </w:r>
    </w:p>
    <w:p w14:paraId="0D4626CF" w14:textId="259F2021" w:rsidR="00EF6D99" w:rsidRPr="0009171D" w:rsidRDefault="00EF6D99" w:rsidP="00EF6D99">
      <w:pPr>
        <w:spacing w:line="360" w:lineRule="auto"/>
        <w:rPr>
          <w:rFonts w:cs="Arial"/>
        </w:rPr>
      </w:pPr>
      <w:r w:rsidRPr="0009171D">
        <w:rPr>
          <w:rFonts w:cs="Arial"/>
          <w:u w:val="single"/>
        </w:rPr>
        <w:t xml:space="preserve">Ergebnis der Abstimmung: </w:t>
      </w:r>
      <w:r w:rsidR="00F77046" w:rsidRPr="00F77046">
        <w:rPr>
          <w:rFonts w:cs="Arial"/>
        </w:rPr>
        <w:t>Einstimmig angenommen.</w:t>
      </w:r>
    </w:p>
    <w:p w14:paraId="574B78E3" w14:textId="20EB1746" w:rsidR="00EF6D99" w:rsidRPr="0009171D" w:rsidRDefault="00EF6D99" w:rsidP="00997E59">
      <w:pPr>
        <w:rPr>
          <w:rFonts w:cs="Arial"/>
        </w:rPr>
      </w:pPr>
      <w:r w:rsidRPr="0009171D">
        <w:rPr>
          <w:rFonts w:cs="Arial"/>
          <w:u w:val="single"/>
        </w:rPr>
        <w:t>Beschlusstext</w:t>
      </w:r>
      <w:r w:rsidRPr="0009171D">
        <w:rPr>
          <w:rFonts w:cs="Arial"/>
          <w:b/>
          <w:bCs/>
        </w:rPr>
        <w:t>:</w:t>
      </w:r>
      <w:r w:rsidRPr="0009171D">
        <w:rPr>
          <w:rFonts w:cs="Arial"/>
        </w:rPr>
        <w:t xml:space="preserve"> Hiermit beschließt die</w:t>
      </w:r>
      <w:r w:rsidRPr="0009171D">
        <w:rPr>
          <w:rFonts w:eastAsiaTheme="majorEastAsia" w:cs="Arial"/>
          <w:szCs w:val="26"/>
        </w:rPr>
        <w:t xml:space="preserve"> Fachschaft </w:t>
      </w:r>
      <w:r w:rsidRPr="0009171D">
        <w:rPr>
          <w:rFonts w:cs="Arial"/>
        </w:rPr>
        <w:t>Jura</w:t>
      </w:r>
      <w:r w:rsidRPr="0009171D">
        <w:rPr>
          <w:rFonts w:eastAsiaTheme="majorEastAsia" w:cs="Arial"/>
          <w:szCs w:val="26"/>
        </w:rPr>
        <w:t xml:space="preserve">, dass </w:t>
      </w:r>
      <w:r w:rsidRPr="0009171D">
        <w:rPr>
          <w:rFonts w:cs="Arial"/>
        </w:rPr>
        <w:t xml:space="preserve">ein maximaler Betrag von </w:t>
      </w:r>
      <w:r w:rsidR="00F77046">
        <w:rPr>
          <w:rFonts w:cs="Arial"/>
        </w:rPr>
        <w:t xml:space="preserve">100€ als Wechselgeld für den Kartenverkauf für den Fakultätsball </w:t>
      </w:r>
      <w:r w:rsidRPr="0009171D">
        <w:rPr>
          <w:rFonts w:eastAsiaTheme="majorEastAsia" w:cs="Arial"/>
          <w:szCs w:val="26"/>
        </w:rPr>
        <w:t>beantragt werden sollen.</w:t>
      </w:r>
    </w:p>
    <w:p w14:paraId="05698452" w14:textId="0A12825C" w:rsidR="00EF6D99" w:rsidRPr="00310368" w:rsidRDefault="00EF6D99" w:rsidP="00997E59">
      <w:pPr>
        <w:rPr>
          <w:rFonts w:cs="Arial"/>
          <w:i/>
          <w:iCs/>
        </w:rPr>
      </w:pPr>
      <w:r w:rsidRPr="0009171D">
        <w:rPr>
          <w:rFonts w:cs="Arial"/>
          <w:u w:val="single"/>
        </w:rPr>
        <w:t>Begründung</w:t>
      </w:r>
      <w:r w:rsidRPr="0009171D">
        <w:rPr>
          <w:rFonts w:cs="Arial"/>
          <w:b/>
          <w:bCs/>
        </w:rPr>
        <w:t>:</w:t>
      </w:r>
      <w:r>
        <w:rPr>
          <w:rFonts w:cs="Arial"/>
        </w:rPr>
        <w:t xml:space="preserve"> </w:t>
      </w:r>
      <w:r w:rsidR="00310368">
        <w:rPr>
          <w:rFonts w:cs="Arial"/>
        </w:rPr>
        <w:t>Damit der Kartenverkauf reibungslos verlaufen und die Mitglieder des AKs nicht sel</w:t>
      </w:r>
      <w:r w:rsidR="00056B73">
        <w:rPr>
          <w:rFonts w:cs="Arial"/>
        </w:rPr>
        <w:t>bst</w:t>
      </w:r>
      <w:r w:rsidR="00310368">
        <w:rPr>
          <w:rFonts w:cs="Arial"/>
        </w:rPr>
        <w:t xml:space="preserve"> das Wechselgeld stellen müssen.</w:t>
      </w:r>
      <w:r w:rsidR="00056B73">
        <w:rPr>
          <w:rFonts w:cs="Arial"/>
        </w:rPr>
        <w:t xml:space="preserve"> Da es sich um Wechselgeld handelt, kommt das Geld danach </w:t>
      </w:r>
      <w:r w:rsidR="00997E59">
        <w:rPr>
          <w:rFonts w:cs="Arial"/>
        </w:rPr>
        <w:t>wieder zurück.</w:t>
      </w:r>
    </w:p>
    <w:p w14:paraId="3892A39F" w14:textId="77777777" w:rsidR="00191C21" w:rsidRDefault="00191C21" w:rsidP="00043948">
      <w:pPr>
        <w:rPr>
          <w:rFonts w:cs="Arial"/>
          <w:bCs/>
        </w:rPr>
      </w:pPr>
    </w:p>
    <w:p w14:paraId="6DD6E812" w14:textId="003A507E" w:rsidR="00176F06" w:rsidRDefault="00C01009" w:rsidP="00043948">
      <w:pPr>
        <w:rPr>
          <w:rFonts w:cs="Arial"/>
          <w:bCs/>
        </w:rPr>
      </w:pPr>
      <w:r>
        <w:rPr>
          <w:rFonts w:cs="Arial"/>
          <w:bCs/>
        </w:rPr>
        <w:t xml:space="preserve">Der Termin für den </w:t>
      </w:r>
      <w:r w:rsidR="0099319E">
        <w:rPr>
          <w:rFonts w:cs="Arial"/>
          <w:bCs/>
        </w:rPr>
        <w:t>Tanzkurs überschneidet</w:t>
      </w:r>
      <w:r w:rsidR="00916A53">
        <w:rPr>
          <w:rFonts w:cs="Arial"/>
          <w:bCs/>
        </w:rPr>
        <w:t xml:space="preserve"> sich mit </w:t>
      </w:r>
      <w:r>
        <w:rPr>
          <w:rFonts w:cs="Arial"/>
          <w:bCs/>
        </w:rPr>
        <w:t xml:space="preserve">dem </w:t>
      </w:r>
      <w:r w:rsidR="00916A53">
        <w:rPr>
          <w:rFonts w:cs="Arial"/>
          <w:bCs/>
        </w:rPr>
        <w:t>Museum</w:t>
      </w:r>
      <w:r>
        <w:rPr>
          <w:rFonts w:cs="Arial"/>
          <w:bCs/>
        </w:rPr>
        <w:t>sbesuch</w:t>
      </w:r>
      <w:r w:rsidR="00A17F3B">
        <w:rPr>
          <w:rFonts w:cs="Arial"/>
          <w:bCs/>
        </w:rPr>
        <w:t xml:space="preserve"> des Freizeit-AKs</w:t>
      </w:r>
      <w:r>
        <w:rPr>
          <w:rFonts w:cs="Arial"/>
          <w:bCs/>
        </w:rPr>
        <w:t xml:space="preserve"> in Mannheim. Es</w:t>
      </w:r>
      <w:r w:rsidR="00916A53">
        <w:rPr>
          <w:rFonts w:cs="Arial"/>
          <w:bCs/>
        </w:rPr>
        <w:t xml:space="preserve"> wird geprüft</w:t>
      </w:r>
      <w:r>
        <w:rPr>
          <w:rFonts w:cs="Arial"/>
          <w:bCs/>
        </w:rPr>
        <w:t xml:space="preserve"> und koordiniert, dass beides möglich sein soll.</w:t>
      </w:r>
    </w:p>
    <w:p w14:paraId="1F53209E" w14:textId="13F45E04" w:rsidR="00DF0C28" w:rsidRDefault="00C01009" w:rsidP="00043948">
      <w:pPr>
        <w:rPr>
          <w:rFonts w:cs="Arial"/>
          <w:bCs/>
        </w:rPr>
      </w:pPr>
      <w:r>
        <w:rPr>
          <w:rFonts w:cs="Arial"/>
          <w:bCs/>
        </w:rPr>
        <w:t xml:space="preserve">Die </w:t>
      </w:r>
      <w:r w:rsidR="00DF0C28">
        <w:rPr>
          <w:rFonts w:cs="Arial"/>
          <w:bCs/>
        </w:rPr>
        <w:t xml:space="preserve">Profs werden </w:t>
      </w:r>
      <w:r>
        <w:rPr>
          <w:rFonts w:cs="Arial"/>
          <w:bCs/>
        </w:rPr>
        <w:t xml:space="preserve">per Brief </w:t>
      </w:r>
      <w:r w:rsidR="00DF0C28">
        <w:rPr>
          <w:rFonts w:cs="Arial"/>
          <w:bCs/>
        </w:rPr>
        <w:t>eingeladen</w:t>
      </w:r>
      <w:r>
        <w:rPr>
          <w:rFonts w:cs="Arial"/>
          <w:bCs/>
        </w:rPr>
        <w:t>. AG-Leiter</w:t>
      </w:r>
      <w:r w:rsidR="00DA74B5">
        <w:rPr>
          <w:rFonts w:cs="Arial"/>
          <w:bCs/>
        </w:rPr>
        <w:t>:innen nicht. Diese können sich aber natürlich normal Karten kaufen.</w:t>
      </w:r>
    </w:p>
    <w:p w14:paraId="1D129756" w14:textId="77777777" w:rsidR="00DA74B5" w:rsidRDefault="00DA74B5" w:rsidP="00043948">
      <w:pPr>
        <w:rPr>
          <w:rFonts w:cs="Arial"/>
          <w:bCs/>
        </w:rPr>
      </w:pPr>
    </w:p>
    <w:p w14:paraId="4764C689" w14:textId="22601803" w:rsidR="00997E59" w:rsidRPr="00EF6D99" w:rsidRDefault="00997E59" w:rsidP="00997E59">
      <w:pPr>
        <w:pStyle w:val="berschrift2"/>
      </w:pPr>
      <w:bookmarkStart w:id="11" w:name="_Toc139296803"/>
      <w:r w:rsidRPr="00EF6D99">
        <w:t xml:space="preserve">Finanzantrag: </w:t>
      </w:r>
      <w:r w:rsidR="009B414C">
        <w:t>DJ Fakultätsball</w:t>
      </w:r>
      <w:bookmarkEnd w:id="11"/>
    </w:p>
    <w:p w14:paraId="00215CF4" w14:textId="758C5AFB" w:rsidR="00997E59" w:rsidRPr="00EF6D99" w:rsidRDefault="00997E59" w:rsidP="00FC2970">
      <w:pPr>
        <w:jc w:val="both"/>
        <w:rPr>
          <w:rFonts w:eastAsiaTheme="minorHAnsi" w:cs="Arial"/>
          <w:sz w:val="22"/>
          <w:szCs w:val="22"/>
        </w:rPr>
      </w:pPr>
      <w:r w:rsidRPr="00EF6D99">
        <w:rPr>
          <w:rFonts w:cs="Arial"/>
          <w:u w:val="single"/>
        </w:rPr>
        <w:t>Beschluss</w:t>
      </w:r>
      <w:r w:rsidRPr="00EF6D99">
        <w:rPr>
          <w:rFonts w:cs="Arial"/>
          <w:b/>
          <w:bCs/>
        </w:rPr>
        <w:t>:</w:t>
      </w:r>
      <w:r w:rsidRPr="00EF6D99">
        <w:rPr>
          <w:rFonts w:cs="Arial"/>
        </w:rPr>
        <w:t xml:space="preserve">  </w:t>
      </w:r>
      <w:r w:rsidR="00FC2970">
        <w:rPr>
          <w:rFonts w:cs="Arial"/>
        </w:rPr>
        <w:t xml:space="preserve">Engagement von </w:t>
      </w:r>
      <w:r>
        <w:rPr>
          <w:rFonts w:cs="Arial"/>
        </w:rPr>
        <w:t>DJ</w:t>
      </w:r>
      <w:r w:rsidR="00FC2970">
        <w:rPr>
          <w:rFonts w:cs="Arial"/>
        </w:rPr>
        <w:t xml:space="preserve"> Leopold Freiherr von Lerchenfeld (The Lark) für den Fakultätsball.</w:t>
      </w:r>
    </w:p>
    <w:p w14:paraId="1AF7A554" w14:textId="02190218" w:rsidR="00997E59" w:rsidRPr="00F77046" w:rsidRDefault="00997E59" w:rsidP="00997E59">
      <w:pPr>
        <w:spacing w:line="360" w:lineRule="auto"/>
        <w:rPr>
          <w:rFonts w:cs="Arial"/>
        </w:rPr>
      </w:pPr>
      <w:r w:rsidRPr="0009171D">
        <w:rPr>
          <w:rFonts w:cs="Arial"/>
          <w:u w:val="single"/>
        </w:rPr>
        <w:t>Betrag:</w:t>
      </w:r>
      <w:r w:rsidRPr="0009171D">
        <w:rPr>
          <w:rFonts w:cs="Arial"/>
        </w:rPr>
        <w:t xml:space="preserve"> </w:t>
      </w:r>
      <w:r w:rsidR="00FC2970">
        <w:rPr>
          <w:rFonts w:cs="Arial"/>
        </w:rPr>
        <w:t>3</w:t>
      </w:r>
      <w:r>
        <w:rPr>
          <w:rFonts w:cs="Arial"/>
        </w:rPr>
        <w:t>00€</w:t>
      </w:r>
    </w:p>
    <w:p w14:paraId="298E5332" w14:textId="77777777" w:rsidR="00997E59" w:rsidRPr="0009171D" w:rsidRDefault="00997E59" w:rsidP="00997E59">
      <w:pPr>
        <w:spacing w:line="360" w:lineRule="auto"/>
        <w:rPr>
          <w:rFonts w:cs="Arial"/>
        </w:rPr>
      </w:pPr>
      <w:r w:rsidRPr="0009171D">
        <w:rPr>
          <w:rFonts w:cs="Arial"/>
          <w:u w:val="single"/>
        </w:rPr>
        <w:t xml:space="preserve">Ergebnis der Abstimmung: </w:t>
      </w:r>
      <w:r w:rsidRPr="00F77046">
        <w:rPr>
          <w:rFonts w:cs="Arial"/>
        </w:rPr>
        <w:t>Einstimmig angenommen.</w:t>
      </w:r>
    </w:p>
    <w:p w14:paraId="4620ECC8" w14:textId="59522E63" w:rsidR="004E7930" w:rsidRPr="0009171D" w:rsidRDefault="00997E59" w:rsidP="00997E59">
      <w:pPr>
        <w:rPr>
          <w:rFonts w:cs="Arial"/>
        </w:rPr>
      </w:pPr>
      <w:r w:rsidRPr="0009171D">
        <w:rPr>
          <w:rFonts w:cs="Arial"/>
          <w:u w:val="single"/>
        </w:rPr>
        <w:t>Beschlusstext</w:t>
      </w:r>
      <w:r w:rsidRPr="0009171D">
        <w:rPr>
          <w:rFonts w:cs="Arial"/>
          <w:b/>
          <w:bCs/>
        </w:rPr>
        <w:t>:</w:t>
      </w:r>
      <w:r w:rsidRPr="0009171D">
        <w:rPr>
          <w:rFonts w:cs="Arial"/>
        </w:rPr>
        <w:t xml:space="preserve"> Hiermit beschließt die</w:t>
      </w:r>
      <w:r w:rsidRPr="0009171D">
        <w:rPr>
          <w:rFonts w:eastAsiaTheme="majorEastAsia" w:cs="Arial"/>
          <w:szCs w:val="26"/>
        </w:rPr>
        <w:t xml:space="preserve"> Fachschaft </w:t>
      </w:r>
      <w:r w:rsidRPr="0009171D">
        <w:rPr>
          <w:rFonts w:cs="Arial"/>
        </w:rPr>
        <w:t>Jura</w:t>
      </w:r>
      <w:r w:rsidRPr="0009171D">
        <w:rPr>
          <w:rFonts w:eastAsiaTheme="majorEastAsia" w:cs="Arial"/>
          <w:szCs w:val="26"/>
        </w:rPr>
        <w:t xml:space="preserve">, dass </w:t>
      </w:r>
      <w:r w:rsidRPr="0009171D">
        <w:rPr>
          <w:rFonts w:cs="Arial"/>
        </w:rPr>
        <w:t xml:space="preserve">ein maximaler Betrag von </w:t>
      </w:r>
      <w:r w:rsidR="00FC2970">
        <w:rPr>
          <w:rFonts w:cs="Arial"/>
        </w:rPr>
        <w:t>3</w:t>
      </w:r>
      <w:r>
        <w:rPr>
          <w:rFonts w:cs="Arial"/>
        </w:rPr>
        <w:t xml:space="preserve">00€ als </w:t>
      </w:r>
      <w:r w:rsidR="005F0601">
        <w:rPr>
          <w:rFonts w:cs="Arial"/>
        </w:rPr>
        <w:t xml:space="preserve">Honorar </w:t>
      </w:r>
      <w:r w:rsidR="00E940DA">
        <w:rPr>
          <w:rFonts w:cs="Arial"/>
        </w:rPr>
        <w:t xml:space="preserve">an </w:t>
      </w:r>
      <w:r w:rsidR="005F0601">
        <w:rPr>
          <w:rFonts w:cs="Arial"/>
        </w:rPr>
        <w:t xml:space="preserve">DJ Freiherr von L. </w:t>
      </w:r>
      <w:r w:rsidR="004E7930">
        <w:rPr>
          <w:rFonts w:cs="Arial"/>
        </w:rPr>
        <w:t>für seine Dienste auf dem Fakultätsball gezahlt werden.</w:t>
      </w:r>
    </w:p>
    <w:p w14:paraId="168FE629" w14:textId="07D30C86" w:rsidR="00997E59" w:rsidRDefault="00997E59" w:rsidP="00997E59">
      <w:pPr>
        <w:rPr>
          <w:rFonts w:cs="Arial"/>
        </w:rPr>
      </w:pPr>
      <w:r w:rsidRPr="0009171D">
        <w:rPr>
          <w:rFonts w:cs="Arial"/>
          <w:u w:val="single"/>
        </w:rPr>
        <w:t>Begründung</w:t>
      </w:r>
      <w:r w:rsidRPr="0009171D">
        <w:rPr>
          <w:rFonts w:cs="Arial"/>
          <w:b/>
          <w:bCs/>
        </w:rPr>
        <w:t>:</w:t>
      </w:r>
      <w:r>
        <w:rPr>
          <w:rFonts w:cs="Arial"/>
        </w:rPr>
        <w:t xml:space="preserve"> </w:t>
      </w:r>
      <w:r w:rsidR="004E7930">
        <w:rPr>
          <w:rFonts w:cs="Arial"/>
        </w:rPr>
        <w:t>Aus Mangel an Alternativen (O-Ton Henry)</w:t>
      </w:r>
    </w:p>
    <w:p w14:paraId="3D94D4AF" w14:textId="159FC8F2" w:rsidR="004E7930" w:rsidRPr="00310368" w:rsidRDefault="00F76238" w:rsidP="00997E59">
      <w:pPr>
        <w:rPr>
          <w:rFonts w:cs="Arial"/>
          <w:i/>
          <w:iCs/>
        </w:rPr>
      </w:pPr>
      <w:r>
        <w:rPr>
          <w:rFonts w:cs="Arial"/>
        </w:rPr>
        <w:t>Baron Lerchenfeld ist zwar selbst Mitglied des FSR</w:t>
      </w:r>
      <w:r w:rsidR="00BD3F07">
        <w:rPr>
          <w:rFonts w:cs="Arial"/>
        </w:rPr>
        <w:t>,</w:t>
      </w:r>
      <w:r>
        <w:rPr>
          <w:rFonts w:cs="Arial"/>
        </w:rPr>
        <w:t xml:space="preserve"> aber im zweiten L</w:t>
      </w:r>
      <w:r w:rsidR="00BD3F07">
        <w:rPr>
          <w:rFonts w:cs="Arial"/>
        </w:rPr>
        <w:t xml:space="preserve">eben </w:t>
      </w:r>
      <w:r>
        <w:rPr>
          <w:rFonts w:cs="Arial"/>
        </w:rPr>
        <w:t xml:space="preserve">zudem </w:t>
      </w:r>
      <w:r w:rsidR="00A9235C">
        <w:rPr>
          <w:rFonts w:cs="Arial"/>
        </w:rPr>
        <w:t xml:space="preserve">als </w:t>
      </w:r>
      <w:r>
        <w:rPr>
          <w:rFonts w:cs="Arial"/>
        </w:rPr>
        <w:t xml:space="preserve">hervorragender DJ mit Referenzen von diversen </w:t>
      </w:r>
      <w:r w:rsidR="00BD3F07">
        <w:rPr>
          <w:rFonts w:cs="Arial"/>
        </w:rPr>
        <w:t xml:space="preserve">kommerziellen und privaten </w:t>
      </w:r>
      <w:r>
        <w:rPr>
          <w:rFonts w:cs="Arial"/>
        </w:rPr>
        <w:t>Gigs</w:t>
      </w:r>
      <w:r w:rsidR="00A9235C">
        <w:rPr>
          <w:rFonts w:cs="Arial"/>
        </w:rPr>
        <w:t xml:space="preserve"> tätig</w:t>
      </w:r>
      <w:r w:rsidR="00A61CF2">
        <w:rPr>
          <w:rFonts w:cs="Arial"/>
        </w:rPr>
        <w:t xml:space="preserve">. Im Honorar enthalten ist zudem die Miete für sein Mischpult und weitere Technik. </w:t>
      </w:r>
      <w:r w:rsidR="00F21749">
        <w:rPr>
          <w:rFonts w:cs="Arial"/>
        </w:rPr>
        <w:t xml:space="preserve">Vergleichbare </w:t>
      </w:r>
      <w:r w:rsidR="003D673A">
        <w:rPr>
          <w:rFonts w:cs="Arial"/>
        </w:rPr>
        <w:t xml:space="preserve">angefragte </w:t>
      </w:r>
      <w:r w:rsidR="00F21749">
        <w:rPr>
          <w:rFonts w:cs="Arial"/>
        </w:rPr>
        <w:t xml:space="preserve">DJs wollten für den dreistündigen Auftritt 800€, was der FSR nicht für angemessen hielt. </w:t>
      </w:r>
    </w:p>
    <w:p w14:paraId="6F1D8B42" w14:textId="70AD1638" w:rsidR="00997E59" w:rsidRPr="0025175C" w:rsidRDefault="0025175C" w:rsidP="00043948">
      <w:pPr>
        <w:rPr>
          <w:rFonts w:cs="Arial"/>
          <w:bCs/>
        </w:rPr>
      </w:pPr>
      <w:r w:rsidRPr="0025175C">
        <w:rPr>
          <w:rFonts w:cs="Arial"/>
          <w:bCs/>
        </w:rPr>
        <w:t>Hörprobe:</w:t>
      </w:r>
      <w:r>
        <w:rPr>
          <w:rFonts w:cs="Arial"/>
          <w:bCs/>
        </w:rPr>
        <w:t xml:space="preserve"> </w:t>
      </w:r>
      <w:hyperlink r:id="rId8" w:history="1">
        <w:r w:rsidR="00692FFD" w:rsidRPr="00692FFD">
          <w:rPr>
            <w:rStyle w:val="Hyperlink"/>
            <w:rFonts w:cs="Arial"/>
            <w:bCs/>
          </w:rPr>
          <w:t>https://soundcloud.com/user-930979879/terrassentrance?utm_source=clipboard&amp;utm_medium=text&amp;utm_campaign=social_sharing</w:t>
        </w:r>
      </w:hyperlink>
    </w:p>
    <w:p w14:paraId="196160CE" w14:textId="77777777" w:rsidR="00997E59" w:rsidRDefault="00997E59" w:rsidP="00043948">
      <w:pPr>
        <w:rPr>
          <w:rFonts w:cs="Arial"/>
          <w:bCs/>
          <w:u w:val="single"/>
        </w:rPr>
      </w:pPr>
    </w:p>
    <w:p w14:paraId="64FB4111" w14:textId="77777777" w:rsidR="00997E59" w:rsidRPr="005573B4" w:rsidRDefault="00997E59" w:rsidP="00043948">
      <w:pPr>
        <w:rPr>
          <w:rFonts w:cs="Arial"/>
          <w:bCs/>
        </w:rPr>
      </w:pPr>
    </w:p>
    <w:p w14:paraId="20FF1CDC" w14:textId="34D06CE7" w:rsidR="00BC7380" w:rsidRDefault="003D673A" w:rsidP="00043948">
      <w:pPr>
        <w:rPr>
          <w:rFonts w:cs="Arial"/>
          <w:bCs/>
        </w:rPr>
      </w:pPr>
      <w:r w:rsidRPr="005573B4">
        <w:rPr>
          <w:rFonts w:cs="Arial"/>
          <w:bCs/>
        </w:rPr>
        <w:t xml:space="preserve">Es kam die Frage auf, </w:t>
      </w:r>
      <w:r w:rsidR="00BC7380" w:rsidRPr="005573B4">
        <w:rPr>
          <w:rFonts w:cs="Arial"/>
          <w:bCs/>
        </w:rPr>
        <w:t>Welcher</w:t>
      </w:r>
      <w:r w:rsidR="00BC7380">
        <w:rPr>
          <w:rFonts w:cs="Arial"/>
          <w:bCs/>
        </w:rPr>
        <w:t xml:space="preserve"> Tanz zuerst</w:t>
      </w:r>
      <w:r>
        <w:rPr>
          <w:rFonts w:cs="Arial"/>
          <w:bCs/>
        </w:rPr>
        <w:t xml:space="preserve"> g</w:t>
      </w:r>
      <w:r w:rsidR="005573B4">
        <w:rPr>
          <w:rFonts w:cs="Arial"/>
          <w:bCs/>
        </w:rPr>
        <w:t>esteppt w</w:t>
      </w:r>
      <w:r w:rsidR="001F7FD4">
        <w:rPr>
          <w:rFonts w:cs="Arial"/>
          <w:bCs/>
        </w:rPr>
        <w:t>erden soll.</w:t>
      </w:r>
      <w:r w:rsidR="005573B4">
        <w:rPr>
          <w:rFonts w:cs="Arial"/>
          <w:bCs/>
        </w:rPr>
        <w:t xml:space="preserve"> </w:t>
      </w:r>
    </w:p>
    <w:p w14:paraId="2A971B14" w14:textId="4246D397" w:rsidR="00DF431B" w:rsidRPr="00043948" w:rsidRDefault="00DF431B" w:rsidP="00043948">
      <w:pPr>
        <w:rPr>
          <w:rFonts w:cs="Arial"/>
          <w:bCs/>
        </w:rPr>
      </w:pPr>
      <w:r>
        <w:rPr>
          <w:rFonts w:cs="Arial"/>
          <w:bCs/>
        </w:rPr>
        <w:t xml:space="preserve">Svenja </w:t>
      </w:r>
      <w:r w:rsidR="005573B4">
        <w:rPr>
          <w:rFonts w:cs="Arial"/>
          <w:bCs/>
        </w:rPr>
        <w:t xml:space="preserve">P. </w:t>
      </w:r>
      <w:r>
        <w:rPr>
          <w:rFonts w:cs="Arial"/>
          <w:bCs/>
        </w:rPr>
        <w:t>kann</w:t>
      </w:r>
      <w:r w:rsidR="005573B4">
        <w:rPr>
          <w:rFonts w:cs="Arial"/>
          <w:bCs/>
        </w:rPr>
        <w:t xml:space="preserve"> persönlich zwar den</w:t>
      </w:r>
      <w:r>
        <w:rPr>
          <w:rFonts w:cs="Arial"/>
          <w:bCs/>
        </w:rPr>
        <w:t xml:space="preserve"> Wiener Walzer</w:t>
      </w:r>
      <w:r w:rsidR="005573B4">
        <w:rPr>
          <w:rFonts w:cs="Arial"/>
          <w:bCs/>
        </w:rPr>
        <w:t xml:space="preserve">, will </w:t>
      </w:r>
      <w:r>
        <w:rPr>
          <w:rFonts w:cs="Arial"/>
          <w:bCs/>
        </w:rPr>
        <w:t xml:space="preserve">aber lieber </w:t>
      </w:r>
      <w:r w:rsidR="005573B4">
        <w:rPr>
          <w:rFonts w:cs="Arial"/>
          <w:bCs/>
        </w:rPr>
        <w:t xml:space="preserve">einen klassischen </w:t>
      </w:r>
      <w:r>
        <w:rPr>
          <w:rFonts w:cs="Arial"/>
          <w:bCs/>
        </w:rPr>
        <w:t>Walzer für die Anfänger</w:t>
      </w:r>
      <w:r w:rsidR="005573B4">
        <w:rPr>
          <w:rFonts w:cs="Arial"/>
          <w:bCs/>
        </w:rPr>
        <w:t>, die nicht so gut tanzen können. Dies fand Zustimmung im tänzerisch unbegabten Auditorium.</w:t>
      </w:r>
    </w:p>
    <w:p w14:paraId="322D6A8E" w14:textId="6BBA9931" w:rsidR="0009171D" w:rsidRDefault="00CA538A" w:rsidP="00043948">
      <w:pPr>
        <w:pStyle w:val="berschrift1"/>
      </w:pPr>
      <w:bookmarkStart w:id="12" w:name="_Toc139296804"/>
      <w:r>
        <w:t>9</w:t>
      </w:r>
      <w:r w:rsidR="00043948">
        <w:t xml:space="preserve">. </w:t>
      </w:r>
      <w:r>
        <w:t>Pulli</w:t>
      </w:r>
      <w:r w:rsidR="0009171D">
        <w:t>-AK</w:t>
      </w:r>
      <w:bookmarkEnd w:id="12"/>
    </w:p>
    <w:p w14:paraId="14FF9D17" w14:textId="6A012E81" w:rsidR="00BB24D5" w:rsidRDefault="003F0368" w:rsidP="00BB24D5">
      <w:r>
        <w:t xml:space="preserve">Verschiedene </w:t>
      </w:r>
      <w:r w:rsidR="00FC0C6C">
        <w:t>Angebote werden nächste Woche vorgestellt</w:t>
      </w:r>
      <w:r>
        <w:t>.</w:t>
      </w:r>
    </w:p>
    <w:p w14:paraId="532C9A44" w14:textId="4E0E22E8" w:rsidR="00A21D56" w:rsidRPr="00BB24D5" w:rsidRDefault="003F0368" w:rsidP="00BB24D5">
      <w:r>
        <w:t xml:space="preserve">Eine lose formulierte Anfrage für </w:t>
      </w:r>
      <w:r w:rsidR="00A21D56">
        <w:t>30€ im Monat</w:t>
      </w:r>
      <w:r>
        <w:t xml:space="preserve"> (</w:t>
      </w:r>
      <w:r w:rsidR="005E60B2">
        <w:t>!)</w:t>
      </w:r>
      <w:r w:rsidR="00A21D56">
        <w:t xml:space="preserve"> </w:t>
      </w:r>
      <w:r w:rsidR="00D37425">
        <w:t xml:space="preserve">für </w:t>
      </w:r>
      <w:r w:rsidR="005E60B2">
        <w:t xml:space="preserve">eine </w:t>
      </w:r>
      <w:r w:rsidR="00D37425">
        <w:t xml:space="preserve">Vollversion </w:t>
      </w:r>
      <w:r w:rsidR="005E60B2">
        <w:t xml:space="preserve">von Grafikprogrammen </w:t>
      </w:r>
      <w:r w:rsidR="00D37425">
        <w:t>wird</w:t>
      </w:r>
      <w:r w:rsidR="005E60B2">
        <w:t xml:space="preserve"> überwiegend</w:t>
      </w:r>
      <w:r w:rsidR="00D37425">
        <w:t xml:space="preserve"> abgelehnt</w:t>
      </w:r>
      <w:r w:rsidR="005E60B2">
        <w:t>.</w:t>
      </w:r>
    </w:p>
    <w:p w14:paraId="4ED23467" w14:textId="77777777" w:rsidR="0009171D" w:rsidRPr="00043948" w:rsidRDefault="0009171D" w:rsidP="000439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Arial"/>
        </w:rPr>
      </w:pPr>
    </w:p>
    <w:p w14:paraId="194E4A63" w14:textId="314FCC79" w:rsidR="00F966D0" w:rsidRDefault="00043948" w:rsidP="00043948">
      <w:pPr>
        <w:pStyle w:val="berschrift1"/>
      </w:pPr>
      <w:bookmarkStart w:id="13" w:name="_Toc139296805"/>
      <w:r>
        <w:t>1</w:t>
      </w:r>
      <w:r w:rsidR="00680D6D">
        <w:t>0</w:t>
      </w:r>
      <w:r>
        <w:t xml:space="preserve">. </w:t>
      </w:r>
      <w:r w:rsidR="00165072">
        <w:t>Verschiedenes</w:t>
      </w:r>
      <w:bookmarkEnd w:id="13"/>
    </w:p>
    <w:p w14:paraId="633F86CC" w14:textId="317E3442" w:rsidR="00680D6D" w:rsidRPr="005E60B2" w:rsidRDefault="00680D6D" w:rsidP="00680D6D">
      <w:pPr>
        <w:rPr>
          <w:u w:val="single"/>
        </w:rPr>
      </w:pPr>
      <w:r w:rsidRPr="005E60B2">
        <w:rPr>
          <w:u w:val="single"/>
        </w:rPr>
        <w:t>Büro-AK</w:t>
      </w:r>
    </w:p>
    <w:p w14:paraId="2C131D2D" w14:textId="3006F272" w:rsidR="00FB49DC" w:rsidRPr="00043948" w:rsidRDefault="00FB49DC" w:rsidP="00FB49DC">
      <w:pPr>
        <w:pStyle w:val="berschrift2"/>
      </w:pPr>
      <w:bookmarkStart w:id="14" w:name="_Toc139296806"/>
      <w:r w:rsidRPr="00043948">
        <w:t>Beschluss:</w:t>
      </w:r>
      <w:r w:rsidR="009B414C">
        <w:t xml:space="preserve"> Klausurannahme</w:t>
      </w:r>
      <w:bookmarkEnd w:id="14"/>
    </w:p>
    <w:p w14:paraId="74530071" w14:textId="1D66127C" w:rsidR="00FB49DC" w:rsidRDefault="00FB49DC" w:rsidP="00FB49DC">
      <w:pPr>
        <w:pStyle w:val="Listenabsatz"/>
        <w:pBdr>
          <w:top w:val="nil"/>
          <w:left w:val="nil"/>
          <w:bottom w:val="nil"/>
          <w:right w:val="nil"/>
          <w:between w:val="nil"/>
        </w:pBdr>
        <w:ind w:left="0"/>
        <w:rPr>
          <w:rFonts w:cs="Arial"/>
          <w:bCs/>
        </w:rPr>
      </w:pPr>
      <w:r>
        <w:rPr>
          <w:rFonts w:cs="Arial"/>
          <w:bCs/>
        </w:rPr>
        <w:t xml:space="preserve">Der FSR beschließt, eine </w:t>
      </w:r>
      <w:r w:rsidR="006F15DD">
        <w:rPr>
          <w:rFonts w:cs="Arial"/>
          <w:bCs/>
        </w:rPr>
        <w:t>Latein für Juristen-</w:t>
      </w:r>
      <w:r>
        <w:rPr>
          <w:rFonts w:cs="Arial"/>
          <w:bCs/>
        </w:rPr>
        <w:t>Klausur aus dem SoSe 2019</w:t>
      </w:r>
      <w:r w:rsidR="006F15DD">
        <w:rPr>
          <w:rFonts w:cs="Arial"/>
          <w:bCs/>
        </w:rPr>
        <w:t>, trotz der 8-Semester-Frist anzunehmen</w:t>
      </w:r>
      <w:r w:rsidR="00C909F8">
        <w:rPr>
          <w:rFonts w:cs="Arial"/>
          <w:bCs/>
        </w:rPr>
        <w:t>, da sie 16 Punkte ist und die Klausur selten abgegeben wird.</w:t>
      </w:r>
    </w:p>
    <w:p w14:paraId="2F44D8A0" w14:textId="77777777" w:rsidR="00FB49DC" w:rsidRDefault="00FB49DC" w:rsidP="00FB49DC">
      <w:pPr>
        <w:pStyle w:val="Listenabsatz"/>
        <w:pBdr>
          <w:top w:val="nil"/>
          <w:left w:val="nil"/>
          <w:bottom w:val="nil"/>
          <w:right w:val="nil"/>
          <w:between w:val="nil"/>
        </w:pBdr>
        <w:ind w:left="0"/>
        <w:rPr>
          <w:rFonts w:cs="Arial"/>
          <w:bCs/>
        </w:rPr>
      </w:pPr>
      <w:r w:rsidRPr="0009171D">
        <w:rPr>
          <w:rFonts w:cs="Arial"/>
          <w:bCs/>
        </w:rPr>
        <w:t>Ergebnis der Abstimmung:</w:t>
      </w:r>
      <w:r>
        <w:rPr>
          <w:rFonts w:cs="Arial"/>
          <w:bCs/>
        </w:rPr>
        <w:t xml:space="preserve"> Einstimmig angenommen.</w:t>
      </w:r>
    </w:p>
    <w:p w14:paraId="35F8FD1D" w14:textId="77777777" w:rsidR="00FB49DC" w:rsidRDefault="00FB49DC" w:rsidP="00680D6D"/>
    <w:p w14:paraId="0C654DEC" w14:textId="66D59890" w:rsidR="00517AE6" w:rsidRDefault="003C1173" w:rsidP="00C909F8">
      <w:r>
        <w:t xml:space="preserve">Emily und Arne </w:t>
      </w:r>
      <w:r w:rsidR="00C909F8">
        <w:t>werden mit einer Gegenstimme in den AK gewählt.</w:t>
      </w:r>
    </w:p>
    <w:p w14:paraId="74694C43" w14:textId="77777777" w:rsidR="00C63CD7" w:rsidRDefault="00C63CD7" w:rsidP="00680D6D"/>
    <w:p w14:paraId="36EA270D" w14:textId="1E44FE00" w:rsidR="00C63CD7" w:rsidRPr="005263D2" w:rsidRDefault="00C63CD7" w:rsidP="00680D6D">
      <w:pPr>
        <w:rPr>
          <w:u w:val="single"/>
        </w:rPr>
      </w:pPr>
      <w:r w:rsidRPr="005263D2">
        <w:rPr>
          <w:u w:val="single"/>
        </w:rPr>
        <w:t>Reimer und die Hakenkreuze</w:t>
      </w:r>
    </w:p>
    <w:p w14:paraId="096C7310" w14:textId="5CDD2AA8" w:rsidR="00C63CD7" w:rsidRDefault="00056BCD" w:rsidP="00680D6D">
      <w:r>
        <w:t>In manchen alten Büchern</w:t>
      </w:r>
      <w:r w:rsidR="005263D2">
        <w:t xml:space="preserve"> in der Juristischen Bib sind</w:t>
      </w:r>
      <w:r>
        <w:t xml:space="preserve"> noch Hakenkreuze drin</w:t>
      </w:r>
      <w:r w:rsidR="005263D2">
        <w:t xml:space="preserve">. Die Entfernung dieser werfe laut Prof. Reimer </w:t>
      </w:r>
      <w:r w:rsidR="00774EA9">
        <w:t xml:space="preserve">diverse </w:t>
      </w:r>
      <w:r w:rsidR="00B74395">
        <w:t>rechtliche</w:t>
      </w:r>
      <w:r w:rsidR="00774EA9">
        <w:t xml:space="preserve"> und</w:t>
      </w:r>
      <w:r w:rsidR="00B74395">
        <w:t xml:space="preserve"> ethische Fragen </w:t>
      </w:r>
      <w:r w:rsidR="00774EA9">
        <w:t>auf.</w:t>
      </w:r>
      <w:r w:rsidR="00B74395">
        <w:t xml:space="preserve"> </w:t>
      </w:r>
    </w:p>
    <w:p w14:paraId="4FC3D986" w14:textId="5553CC8A" w:rsidR="005424F4" w:rsidRPr="00680D6D" w:rsidRDefault="00774EA9" w:rsidP="00680D6D">
      <w:r>
        <w:t xml:space="preserve">Dafür soll eine Kommission gegründet werden. Es gibt zwei Interessenten. Die Wahl wird allerdings </w:t>
      </w:r>
      <w:r w:rsidR="005424F4">
        <w:t>verschoben</w:t>
      </w:r>
      <w:r>
        <w:t>.</w:t>
      </w:r>
    </w:p>
    <w:p w14:paraId="677F3281" w14:textId="77777777" w:rsidR="00FB49DC" w:rsidRDefault="00FB49DC" w:rsidP="008A24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Arial"/>
        </w:rPr>
      </w:pPr>
    </w:p>
    <w:p w14:paraId="1721C639" w14:textId="10BE03D7" w:rsidR="00902DAF" w:rsidRPr="00902DAF" w:rsidRDefault="00902DAF" w:rsidP="008A24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Arial"/>
          <w:u w:val="single"/>
        </w:rPr>
      </w:pPr>
      <w:r w:rsidRPr="00902DAF">
        <w:rPr>
          <w:rFonts w:cs="Arial"/>
          <w:u w:val="single"/>
        </w:rPr>
        <w:t>LHG macht Stress</w:t>
      </w:r>
    </w:p>
    <w:p w14:paraId="4A4E90BB" w14:textId="213F8935" w:rsidR="002A19A1" w:rsidRDefault="00F83AFA" w:rsidP="008A24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Arial"/>
        </w:rPr>
      </w:pPr>
      <w:r>
        <w:rPr>
          <w:rFonts w:cs="Arial"/>
        </w:rPr>
        <w:t xml:space="preserve">LHG beschwert sich </w:t>
      </w:r>
      <w:r w:rsidR="00956CB2">
        <w:rPr>
          <w:rFonts w:cs="Arial"/>
        </w:rPr>
        <w:t xml:space="preserve">im Wahlprogramm für den FakRat </w:t>
      </w:r>
      <w:r>
        <w:rPr>
          <w:rFonts w:cs="Arial"/>
        </w:rPr>
        <w:t xml:space="preserve">über </w:t>
      </w:r>
      <w:r w:rsidR="00956CB2">
        <w:rPr>
          <w:rFonts w:cs="Arial"/>
        </w:rPr>
        <w:t xml:space="preserve">den </w:t>
      </w:r>
      <w:r>
        <w:rPr>
          <w:rFonts w:cs="Arial"/>
        </w:rPr>
        <w:t>FSR</w:t>
      </w:r>
      <w:r w:rsidR="00956CB2">
        <w:rPr>
          <w:rFonts w:cs="Arial"/>
        </w:rPr>
        <w:t>. Es werden infame Behauptungen aufgestellt.</w:t>
      </w:r>
    </w:p>
    <w:p w14:paraId="15D35F28" w14:textId="3DDD5955" w:rsidR="00DC439C" w:rsidRDefault="00DC439C" w:rsidP="008A24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Arial"/>
        </w:rPr>
      </w:pPr>
      <w:r>
        <w:rPr>
          <w:rFonts w:cs="Arial"/>
        </w:rPr>
        <w:t xml:space="preserve">Ein Gespräch mit der LHG darüber soll forciert werden. Zudem soll zukünftig auch die alltägliche Arbeit des FSR besser in der Öffentlichkeit präsentiert werden. </w:t>
      </w:r>
    </w:p>
    <w:p w14:paraId="16CA5747" w14:textId="7844E2EF" w:rsidR="001C6725" w:rsidRDefault="00DC439C" w:rsidP="000439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Arial"/>
        </w:rPr>
      </w:pPr>
      <w:r>
        <w:rPr>
          <w:rFonts w:cs="Arial"/>
        </w:rPr>
        <w:t>Z.B. könnte vor der nächsten Vollversammlung gepostet werden, dass alle gerne vorbeikommen sollen und im Anschluss gibt es Bier und es wird Flunkyball gespielt.</w:t>
      </w:r>
    </w:p>
    <w:p w14:paraId="2293F3B9" w14:textId="77777777" w:rsidR="00DC439C" w:rsidRDefault="00DC439C" w:rsidP="000439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Arial"/>
        </w:rPr>
      </w:pPr>
    </w:p>
    <w:p w14:paraId="18EB7A5F" w14:textId="7CCF8A92" w:rsidR="001C6725" w:rsidRPr="001C6725" w:rsidRDefault="001C6725" w:rsidP="000439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Arial"/>
          <w:u w:val="single"/>
        </w:rPr>
      </w:pPr>
      <w:r w:rsidRPr="001C6725">
        <w:rPr>
          <w:rFonts w:cs="Arial"/>
          <w:u w:val="single"/>
        </w:rPr>
        <w:t>Sonstiges</w:t>
      </w:r>
    </w:p>
    <w:p w14:paraId="7DEEFAFA" w14:textId="77777777" w:rsidR="001C6725" w:rsidRDefault="001C6725" w:rsidP="001C6725">
      <w:r>
        <w:t>Von der BuFaTa wird nächste Woche berichtet</w:t>
      </w:r>
    </w:p>
    <w:p w14:paraId="541F3F95" w14:textId="77777777" w:rsidR="001C6725" w:rsidRDefault="001C6725" w:rsidP="001C6725"/>
    <w:p w14:paraId="4DD70D39" w14:textId="77777777" w:rsidR="001C6725" w:rsidRDefault="001C6725" w:rsidP="001C6725">
      <w:r>
        <w:t xml:space="preserve">Henry und Lena waren bei einem Online-Event zu Reformbedarf im Jurastudium. </w:t>
      </w:r>
    </w:p>
    <w:p w14:paraId="4E23123B" w14:textId="77777777" w:rsidR="001C6725" w:rsidRDefault="001C6725" w:rsidP="001C6725">
      <w:r>
        <w:t xml:space="preserve">Erkenntnisse: </w:t>
      </w:r>
    </w:p>
    <w:p w14:paraId="327F4910" w14:textId="77777777" w:rsidR="001C6725" w:rsidRDefault="001C6725" w:rsidP="001C6725">
      <w:r>
        <w:t>Trier hat den integrierten Bachelor ohne Landesregelung eingeführt, RLP hat das Verbot von Vermerken im Gesetz zwei Jahre nach hinten verschoben, Probe-Examensklausuren werden in Trier alle online geschrieben.</w:t>
      </w:r>
    </w:p>
    <w:p w14:paraId="35EE9808" w14:textId="77777777" w:rsidR="001C6725" w:rsidRDefault="001C6725" w:rsidP="001C6725"/>
    <w:p w14:paraId="57A82B9A" w14:textId="77777777" w:rsidR="001C6725" w:rsidRDefault="001C6725" w:rsidP="001C6725">
      <w:pPr>
        <w:pBdr>
          <w:top w:val="nil"/>
          <w:left w:val="nil"/>
          <w:bottom w:val="nil"/>
          <w:right w:val="nil"/>
          <w:between w:val="nil"/>
        </w:pBdr>
        <w:rPr>
          <w:rFonts w:cs="Arial"/>
        </w:rPr>
      </w:pPr>
      <w:r>
        <w:rPr>
          <w:rFonts w:cs="Arial"/>
        </w:rPr>
        <w:t>Am 22.11. ist Studieninformationstag. Zwei Juris sollen 45-Minuten Vorträge vor interessierten Schülern halten. Es gibt lecker 60€.</w:t>
      </w:r>
    </w:p>
    <w:p w14:paraId="36F4C5F3" w14:textId="675ADA96" w:rsidR="001C6725" w:rsidRDefault="001C6725" w:rsidP="001C6725">
      <w:pPr>
        <w:pBdr>
          <w:top w:val="nil"/>
          <w:left w:val="nil"/>
          <w:bottom w:val="nil"/>
          <w:right w:val="nil"/>
          <w:between w:val="nil"/>
        </w:pBdr>
        <w:rPr>
          <w:rFonts w:cs="Arial"/>
        </w:rPr>
      </w:pPr>
      <w:r>
        <w:rPr>
          <w:rFonts w:cs="Arial"/>
        </w:rPr>
        <w:t>Interessierte sollen sich bei Henry melden.</w:t>
      </w:r>
    </w:p>
    <w:p w14:paraId="626E1C75" w14:textId="0BE781DF" w:rsidR="007B3A12" w:rsidRPr="0014763E" w:rsidRDefault="007B3A12" w:rsidP="001C6725">
      <w:pPr>
        <w:pBdr>
          <w:top w:val="nil"/>
          <w:left w:val="nil"/>
          <w:bottom w:val="nil"/>
          <w:right w:val="nil"/>
          <w:between w:val="nil"/>
        </w:pBdr>
        <w:rPr>
          <w:rFonts w:cs="Arial"/>
        </w:rPr>
      </w:pPr>
      <w:r>
        <w:rPr>
          <w:rFonts w:cs="Arial"/>
        </w:rPr>
        <w:t xml:space="preserve">Henry kümmert sich um </w:t>
      </w:r>
      <w:r w:rsidR="001C6725">
        <w:rPr>
          <w:rFonts w:cs="Arial"/>
        </w:rPr>
        <w:t xml:space="preserve">die </w:t>
      </w:r>
      <w:r>
        <w:rPr>
          <w:rFonts w:cs="Arial"/>
        </w:rPr>
        <w:t>Stellvertreter bei FSR-Wahl</w:t>
      </w:r>
      <w:r w:rsidR="00956CB2">
        <w:rPr>
          <w:rFonts w:cs="Arial"/>
        </w:rPr>
        <w:t>, die es laut Satzung gar nicht geben soll.</w:t>
      </w:r>
    </w:p>
    <w:p w14:paraId="2FC1EB26" w14:textId="67CDFD4E" w:rsidR="0009171D" w:rsidRDefault="0009171D" w:rsidP="008A24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Arial"/>
        </w:rPr>
      </w:pPr>
    </w:p>
    <w:p w14:paraId="647B7725" w14:textId="77777777" w:rsidR="0009171D" w:rsidRPr="008A2416" w:rsidRDefault="0009171D" w:rsidP="008A24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Arial"/>
        </w:rPr>
      </w:pPr>
    </w:p>
    <w:sectPr w:rsidR="0009171D" w:rsidRPr="008A2416" w:rsidSect="00477E32">
      <w:footerReference w:type="default" r:id="rId9"/>
      <w:pgSz w:w="11906" w:h="16838"/>
      <w:pgMar w:top="1417" w:right="1417" w:bottom="1134" w:left="1417" w:header="0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9CBF2" w14:textId="77777777" w:rsidR="00DB7F67" w:rsidRDefault="00DB7F67" w:rsidP="00477E32">
      <w:r>
        <w:separator/>
      </w:r>
    </w:p>
  </w:endnote>
  <w:endnote w:type="continuationSeparator" w:id="0">
    <w:p w14:paraId="0ABCE3C8" w14:textId="77777777" w:rsidR="00DB7F67" w:rsidRDefault="00DB7F67" w:rsidP="0047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045719"/>
      <w:docPartObj>
        <w:docPartGallery w:val="Page Numbers (Bottom of Page)"/>
        <w:docPartUnique/>
      </w:docPartObj>
    </w:sdtPr>
    <w:sdtEndPr/>
    <w:sdtContent>
      <w:p w14:paraId="5CEEB0D5" w14:textId="417C1183" w:rsidR="00477E32" w:rsidRDefault="00477E3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088BB03" w14:textId="049F6BE8" w:rsidR="00477E32" w:rsidRPr="00477E32" w:rsidRDefault="00477E32">
    <w:pPr>
      <w:pStyle w:val="Fuzeile"/>
      <w:rPr>
        <w:sz w:val="20"/>
      </w:rPr>
    </w:pPr>
    <w:r>
      <w:rPr>
        <w:sz w:val="20"/>
      </w:rPr>
      <w:t xml:space="preserve">Protokoll Fachschaftsratssitzung </w:t>
    </w:r>
    <w:r w:rsidR="003444A7">
      <w:rPr>
        <w:sz w:val="20"/>
      </w:rPr>
      <w:t>28</w:t>
    </w:r>
    <w:r>
      <w:rPr>
        <w:sz w:val="20"/>
      </w:rPr>
      <w:t>.</w:t>
    </w:r>
    <w:r w:rsidR="003444A7">
      <w:rPr>
        <w:sz w:val="20"/>
      </w:rPr>
      <w:t>06</w:t>
    </w:r>
    <w:r>
      <w:rPr>
        <w:sz w:val="20"/>
      </w:rPr>
      <w:t>.</w:t>
    </w:r>
    <w:r w:rsidR="003444A7">
      <w:rPr>
        <w:sz w:val="20"/>
      </w:rPr>
      <w:t>2023</w:t>
    </w:r>
    <w:r>
      <w:rPr>
        <w:sz w:val="20"/>
      </w:rPr>
      <w:t xml:space="preserve"> – </w:t>
    </w:r>
    <w:r>
      <w:rPr>
        <w:i/>
        <w:sz w:val="20"/>
      </w:rPr>
      <w:t>Der FS-Rat Jura war beschlussfähig.</w:t>
    </w:r>
    <w:r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D91B6" w14:textId="77777777" w:rsidR="00DB7F67" w:rsidRDefault="00DB7F67" w:rsidP="00477E32">
      <w:r>
        <w:separator/>
      </w:r>
    </w:p>
  </w:footnote>
  <w:footnote w:type="continuationSeparator" w:id="0">
    <w:p w14:paraId="6F360B53" w14:textId="77777777" w:rsidR="00DB7F67" w:rsidRDefault="00DB7F67" w:rsidP="00477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39A"/>
    <w:multiLevelType w:val="hybridMultilevel"/>
    <w:tmpl w:val="0B7AA1FC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E00C03"/>
    <w:multiLevelType w:val="hybridMultilevel"/>
    <w:tmpl w:val="10B8C4F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0035B"/>
    <w:multiLevelType w:val="multilevel"/>
    <w:tmpl w:val="F1DE99AA"/>
    <w:lvl w:ilvl="0">
      <w:start w:val="1"/>
      <w:numFmt w:val="decimal"/>
      <w:lvlText w:val="%1."/>
      <w:lvlJc w:val="left"/>
      <w:pPr>
        <w:ind w:left="2912" w:hanging="360"/>
      </w:pPr>
      <w:rPr>
        <w:rFonts w:ascii="Arial" w:eastAsia="Arial" w:hAnsi="Arial" w:cs="Arial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7B51"/>
    <w:multiLevelType w:val="hybridMultilevel"/>
    <w:tmpl w:val="E716F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8583A"/>
    <w:multiLevelType w:val="hybridMultilevel"/>
    <w:tmpl w:val="031EE7F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D82807"/>
    <w:multiLevelType w:val="hybridMultilevel"/>
    <w:tmpl w:val="814E36C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BB074A"/>
    <w:multiLevelType w:val="hybridMultilevel"/>
    <w:tmpl w:val="9C62E4A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8B736A"/>
    <w:multiLevelType w:val="hybridMultilevel"/>
    <w:tmpl w:val="DE2CB8E6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5754C2B"/>
    <w:multiLevelType w:val="hybridMultilevel"/>
    <w:tmpl w:val="978C6D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F5E36"/>
    <w:multiLevelType w:val="hybridMultilevel"/>
    <w:tmpl w:val="C0144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E7"/>
    <w:rsid w:val="00006DDF"/>
    <w:rsid w:val="000166F6"/>
    <w:rsid w:val="00022D6E"/>
    <w:rsid w:val="00040240"/>
    <w:rsid w:val="00043948"/>
    <w:rsid w:val="00055DC2"/>
    <w:rsid w:val="00056B73"/>
    <w:rsid w:val="00056BCD"/>
    <w:rsid w:val="00077E1B"/>
    <w:rsid w:val="00084EE1"/>
    <w:rsid w:val="00086BE3"/>
    <w:rsid w:val="0009171D"/>
    <w:rsid w:val="00091E4F"/>
    <w:rsid w:val="0009201D"/>
    <w:rsid w:val="00097294"/>
    <w:rsid w:val="000C470A"/>
    <w:rsid w:val="000E0755"/>
    <w:rsid w:val="0010181A"/>
    <w:rsid w:val="00101D55"/>
    <w:rsid w:val="00110ED1"/>
    <w:rsid w:val="00124626"/>
    <w:rsid w:val="00126F09"/>
    <w:rsid w:val="001317A6"/>
    <w:rsid w:val="00132BFC"/>
    <w:rsid w:val="00134C78"/>
    <w:rsid w:val="0014763E"/>
    <w:rsid w:val="00160FFD"/>
    <w:rsid w:val="001634D1"/>
    <w:rsid w:val="00165072"/>
    <w:rsid w:val="00176622"/>
    <w:rsid w:val="00176F06"/>
    <w:rsid w:val="00191C21"/>
    <w:rsid w:val="001A3421"/>
    <w:rsid w:val="001C6725"/>
    <w:rsid w:val="001D5908"/>
    <w:rsid w:val="001E62AB"/>
    <w:rsid w:val="001E654C"/>
    <w:rsid w:val="001F0D2A"/>
    <w:rsid w:val="001F24DA"/>
    <w:rsid w:val="001F6D79"/>
    <w:rsid w:val="001F7FD4"/>
    <w:rsid w:val="0020098E"/>
    <w:rsid w:val="00202099"/>
    <w:rsid w:val="0020342F"/>
    <w:rsid w:val="00204F3F"/>
    <w:rsid w:val="00216DDF"/>
    <w:rsid w:val="00227AFB"/>
    <w:rsid w:val="002303A6"/>
    <w:rsid w:val="00237739"/>
    <w:rsid w:val="0025175C"/>
    <w:rsid w:val="002602D6"/>
    <w:rsid w:val="0027605E"/>
    <w:rsid w:val="00292170"/>
    <w:rsid w:val="00292912"/>
    <w:rsid w:val="002931FB"/>
    <w:rsid w:val="002A03FA"/>
    <w:rsid w:val="002A15D1"/>
    <w:rsid w:val="002A19A1"/>
    <w:rsid w:val="002A19A6"/>
    <w:rsid w:val="002A3374"/>
    <w:rsid w:val="002A68E6"/>
    <w:rsid w:val="002B0C18"/>
    <w:rsid w:val="002B685D"/>
    <w:rsid w:val="002D7DE6"/>
    <w:rsid w:val="002E0AF6"/>
    <w:rsid w:val="002E1E03"/>
    <w:rsid w:val="002E5250"/>
    <w:rsid w:val="002E711B"/>
    <w:rsid w:val="002F7EE7"/>
    <w:rsid w:val="00310368"/>
    <w:rsid w:val="003140C4"/>
    <w:rsid w:val="00341114"/>
    <w:rsid w:val="003444A7"/>
    <w:rsid w:val="00351078"/>
    <w:rsid w:val="00356666"/>
    <w:rsid w:val="0037624D"/>
    <w:rsid w:val="003816EC"/>
    <w:rsid w:val="00384D36"/>
    <w:rsid w:val="003B39D9"/>
    <w:rsid w:val="003B6D7B"/>
    <w:rsid w:val="003C1173"/>
    <w:rsid w:val="003D2542"/>
    <w:rsid w:val="003D673A"/>
    <w:rsid w:val="003D6AEA"/>
    <w:rsid w:val="003E0559"/>
    <w:rsid w:val="003E0863"/>
    <w:rsid w:val="003F0368"/>
    <w:rsid w:val="00401968"/>
    <w:rsid w:val="0040681A"/>
    <w:rsid w:val="004268C0"/>
    <w:rsid w:val="004446A6"/>
    <w:rsid w:val="004563DD"/>
    <w:rsid w:val="00477E32"/>
    <w:rsid w:val="004936C8"/>
    <w:rsid w:val="00494E91"/>
    <w:rsid w:val="004D06E9"/>
    <w:rsid w:val="004D1662"/>
    <w:rsid w:val="004E6CA6"/>
    <w:rsid w:val="004E723F"/>
    <w:rsid w:val="004E7930"/>
    <w:rsid w:val="005157EB"/>
    <w:rsid w:val="00517AE6"/>
    <w:rsid w:val="005263D2"/>
    <w:rsid w:val="005424F4"/>
    <w:rsid w:val="005573B4"/>
    <w:rsid w:val="00567BE4"/>
    <w:rsid w:val="00592E0E"/>
    <w:rsid w:val="005A29B8"/>
    <w:rsid w:val="005A509C"/>
    <w:rsid w:val="005D1BC8"/>
    <w:rsid w:val="005E0C95"/>
    <w:rsid w:val="005E5E61"/>
    <w:rsid w:val="005E60B2"/>
    <w:rsid w:val="005E7036"/>
    <w:rsid w:val="005F0601"/>
    <w:rsid w:val="005F16B7"/>
    <w:rsid w:val="005F5D35"/>
    <w:rsid w:val="0060747F"/>
    <w:rsid w:val="006153E7"/>
    <w:rsid w:val="00617C77"/>
    <w:rsid w:val="00625151"/>
    <w:rsid w:val="006317F3"/>
    <w:rsid w:val="006335E4"/>
    <w:rsid w:val="0068032D"/>
    <w:rsid w:val="00680D6D"/>
    <w:rsid w:val="006925F1"/>
    <w:rsid w:val="00692FFD"/>
    <w:rsid w:val="00695919"/>
    <w:rsid w:val="006F15DD"/>
    <w:rsid w:val="00706D03"/>
    <w:rsid w:val="00710AA3"/>
    <w:rsid w:val="0071699D"/>
    <w:rsid w:val="00736867"/>
    <w:rsid w:val="00736C3A"/>
    <w:rsid w:val="0074317C"/>
    <w:rsid w:val="00767B3E"/>
    <w:rsid w:val="0077091F"/>
    <w:rsid w:val="00774D81"/>
    <w:rsid w:val="00774EA9"/>
    <w:rsid w:val="007A2A41"/>
    <w:rsid w:val="007A59FF"/>
    <w:rsid w:val="007B3A12"/>
    <w:rsid w:val="007C7804"/>
    <w:rsid w:val="007D1CCB"/>
    <w:rsid w:val="007E3FF2"/>
    <w:rsid w:val="00810473"/>
    <w:rsid w:val="00835B3D"/>
    <w:rsid w:val="0083721C"/>
    <w:rsid w:val="00850A3F"/>
    <w:rsid w:val="0085140B"/>
    <w:rsid w:val="008715FD"/>
    <w:rsid w:val="0087510F"/>
    <w:rsid w:val="008849E0"/>
    <w:rsid w:val="008866B2"/>
    <w:rsid w:val="00894C6E"/>
    <w:rsid w:val="008A028C"/>
    <w:rsid w:val="008A2416"/>
    <w:rsid w:val="008C4693"/>
    <w:rsid w:val="008D075E"/>
    <w:rsid w:val="008D5F5D"/>
    <w:rsid w:val="008D5FF4"/>
    <w:rsid w:val="008E77CA"/>
    <w:rsid w:val="008F02E0"/>
    <w:rsid w:val="00902DAF"/>
    <w:rsid w:val="00916A53"/>
    <w:rsid w:val="00917D45"/>
    <w:rsid w:val="009259A7"/>
    <w:rsid w:val="00930ECC"/>
    <w:rsid w:val="00931644"/>
    <w:rsid w:val="009359BB"/>
    <w:rsid w:val="009367C5"/>
    <w:rsid w:val="0095098A"/>
    <w:rsid w:val="00956CB2"/>
    <w:rsid w:val="00957061"/>
    <w:rsid w:val="0099319E"/>
    <w:rsid w:val="00997E59"/>
    <w:rsid w:val="009B414C"/>
    <w:rsid w:val="009C0B68"/>
    <w:rsid w:val="009C5A13"/>
    <w:rsid w:val="009C6B63"/>
    <w:rsid w:val="009F1108"/>
    <w:rsid w:val="009F273B"/>
    <w:rsid w:val="00A0039F"/>
    <w:rsid w:val="00A17F3B"/>
    <w:rsid w:val="00A203D6"/>
    <w:rsid w:val="00A21D56"/>
    <w:rsid w:val="00A25BB1"/>
    <w:rsid w:val="00A45B48"/>
    <w:rsid w:val="00A61CF2"/>
    <w:rsid w:val="00A7469F"/>
    <w:rsid w:val="00A9235C"/>
    <w:rsid w:val="00A93994"/>
    <w:rsid w:val="00AA2300"/>
    <w:rsid w:val="00AA25F9"/>
    <w:rsid w:val="00AB33D9"/>
    <w:rsid w:val="00AC69D1"/>
    <w:rsid w:val="00AD48C7"/>
    <w:rsid w:val="00AD5F4B"/>
    <w:rsid w:val="00AE43A0"/>
    <w:rsid w:val="00AE7147"/>
    <w:rsid w:val="00AE71A2"/>
    <w:rsid w:val="00AE7D4A"/>
    <w:rsid w:val="00AF36B9"/>
    <w:rsid w:val="00B013B3"/>
    <w:rsid w:val="00B026D2"/>
    <w:rsid w:val="00B17694"/>
    <w:rsid w:val="00B27664"/>
    <w:rsid w:val="00B34EE6"/>
    <w:rsid w:val="00B53CCF"/>
    <w:rsid w:val="00B721FF"/>
    <w:rsid w:val="00B74395"/>
    <w:rsid w:val="00B94BC4"/>
    <w:rsid w:val="00BA2900"/>
    <w:rsid w:val="00BB0A7C"/>
    <w:rsid w:val="00BB0B5C"/>
    <w:rsid w:val="00BB2430"/>
    <w:rsid w:val="00BB24D5"/>
    <w:rsid w:val="00BB6D64"/>
    <w:rsid w:val="00BC56B8"/>
    <w:rsid w:val="00BC7380"/>
    <w:rsid w:val="00BD3F07"/>
    <w:rsid w:val="00BD4BA1"/>
    <w:rsid w:val="00BE531C"/>
    <w:rsid w:val="00C002B7"/>
    <w:rsid w:val="00C01009"/>
    <w:rsid w:val="00C03979"/>
    <w:rsid w:val="00C05E47"/>
    <w:rsid w:val="00C06B85"/>
    <w:rsid w:val="00C4067B"/>
    <w:rsid w:val="00C45986"/>
    <w:rsid w:val="00C47F94"/>
    <w:rsid w:val="00C54BFA"/>
    <w:rsid w:val="00C63CD7"/>
    <w:rsid w:val="00C644C7"/>
    <w:rsid w:val="00C7153B"/>
    <w:rsid w:val="00C85B71"/>
    <w:rsid w:val="00C909F8"/>
    <w:rsid w:val="00C95887"/>
    <w:rsid w:val="00C96BA4"/>
    <w:rsid w:val="00C97A44"/>
    <w:rsid w:val="00CA538A"/>
    <w:rsid w:val="00CB225C"/>
    <w:rsid w:val="00CC4385"/>
    <w:rsid w:val="00CD3952"/>
    <w:rsid w:val="00CE506B"/>
    <w:rsid w:val="00CE7380"/>
    <w:rsid w:val="00CF6EF0"/>
    <w:rsid w:val="00D06B79"/>
    <w:rsid w:val="00D1211B"/>
    <w:rsid w:val="00D14C92"/>
    <w:rsid w:val="00D33902"/>
    <w:rsid w:val="00D37425"/>
    <w:rsid w:val="00D41A2E"/>
    <w:rsid w:val="00D44C11"/>
    <w:rsid w:val="00D46615"/>
    <w:rsid w:val="00D55463"/>
    <w:rsid w:val="00D661DF"/>
    <w:rsid w:val="00DA5EAB"/>
    <w:rsid w:val="00DA74B5"/>
    <w:rsid w:val="00DB7F67"/>
    <w:rsid w:val="00DC3C96"/>
    <w:rsid w:val="00DC439C"/>
    <w:rsid w:val="00DC5A7B"/>
    <w:rsid w:val="00DF0C28"/>
    <w:rsid w:val="00DF431B"/>
    <w:rsid w:val="00E01EFC"/>
    <w:rsid w:val="00E07627"/>
    <w:rsid w:val="00E174F3"/>
    <w:rsid w:val="00E23F2B"/>
    <w:rsid w:val="00E26629"/>
    <w:rsid w:val="00E427A5"/>
    <w:rsid w:val="00E43E8C"/>
    <w:rsid w:val="00E700B0"/>
    <w:rsid w:val="00E73B01"/>
    <w:rsid w:val="00E75120"/>
    <w:rsid w:val="00E87270"/>
    <w:rsid w:val="00E91664"/>
    <w:rsid w:val="00E940DA"/>
    <w:rsid w:val="00E96518"/>
    <w:rsid w:val="00EA1866"/>
    <w:rsid w:val="00EA6CD2"/>
    <w:rsid w:val="00EB42D9"/>
    <w:rsid w:val="00EB4689"/>
    <w:rsid w:val="00EC77FC"/>
    <w:rsid w:val="00EE6654"/>
    <w:rsid w:val="00EF07F0"/>
    <w:rsid w:val="00EF3F6C"/>
    <w:rsid w:val="00EF52B2"/>
    <w:rsid w:val="00EF6D99"/>
    <w:rsid w:val="00F04028"/>
    <w:rsid w:val="00F12AAD"/>
    <w:rsid w:val="00F16B29"/>
    <w:rsid w:val="00F21749"/>
    <w:rsid w:val="00F4522C"/>
    <w:rsid w:val="00F50E1E"/>
    <w:rsid w:val="00F66926"/>
    <w:rsid w:val="00F66CFB"/>
    <w:rsid w:val="00F7508E"/>
    <w:rsid w:val="00F75B46"/>
    <w:rsid w:val="00F75E62"/>
    <w:rsid w:val="00F76238"/>
    <w:rsid w:val="00F77046"/>
    <w:rsid w:val="00F83AFA"/>
    <w:rsid w:val="00F966D0"/>
    <w:rsid w:val="00FB49DC"/>
    <w:rsid w:val="00FC0C6C"/>
    <w:rsid w:val="00FC0F03"/>
    <w:rsid w:val="00FC2970"/>
    <w:rsid w:val="00FC66A5"/>
    <w:rsid w:val="00FE4227"/>
    <w:rsid w:val="00FE55AB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17DE0"/>
  <w15:chartTrackingRefBased/>
  <w15:docId w15:val="{CFD59F8F-7425-4CFA-90CE-976305FC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3948"/>
    <w:pPr>
      <w:spacing w:after="0" w:line="240" w:lineRule="auto"/>
    </w:pPr>
    <w:rPr>
      <w:rFonts w:ascii="Arial" w:eastAsia="Calibri" w:hAnsi="Arial" w:cs="Calibri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3948"/>
    <w:pPr>
      <w:keepNext/>
      <w:keepLines/>
      <w:spacing w:before="240" w:line="360" w:lineRule="auto"/>
      <w:outlineLvl w:val="0"/>
    </w:pPr>
    <w:rPr>
      <w:rFonts w:eastAsiaTheme="majorEastAsia" w:cstheme="majorBidi"/>
      <w:b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4394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53E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3948"/>
    <w:rPr>
      <w:rFonts w:ascii="Arial" w:eastAsiaTheme="majorEastAsia" w:hAnsi="Arial" w:cstheme="majorBidi"/>
      <w:b/>
      <w:sz w:val="24"/>
      <w:szCs w:val="32"/>
      <w:u w:val="single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43948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u w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043948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043948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3948"/>
    <w:rPr>
      <w:rFonts w:ascii="Arial" w:eastAsiaTheme="majorEastAsia" w:hAnsi="Arial" w:cstheme="majorBidi"/>
      <w:b/>
      <w:sz w:val="24"/>
      <w:szCs w:val="26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043948"/>
    <w:pPr>
      <w:spacing w:after="100"/>
      <w:ind w:left="240"/>
    </w:pPr>
  </w:style>
  <w:style w:type="paragraph" w:styleId="Kopfzeile">
    <w:name w:val="header"/>
    <w:basedOn w:val="Standard"/>
    <w:link w:val="KopfzeileZchn"/>
    <w:uiPriority w:val="99"/>
    <w:unhideWhenUsed/>
    <w:rsid w:val="00477E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7E32"/>
    <w:rPr>
      <w:rFonts w:ascii="Arial" w:eastAsia="Calibri" w:hAnsi="Arial" w:cs="Calibri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7E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7E32"/>
    <w:rPr>
      <w:rFonts w:ascii="Arial" w:eastAsia="Calibri" w:hAnsi="Arial" w:cs="Calibri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2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user-930979879/terrassentrance?utm_source=clipboard&amp;utm_medium=text&amp;utm_campaign=social_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Wilkens</dc:creator>
  <cp:keywords/>
  <dc:description/>
  <cp:lastModifiedBy>Kim Dreilich</cp:lastModifiedBy>
  <cp:revision>2</cp:revision>
  <dcterms:created xsi:type="dcterms:W3CDTF">2023-07-03T16:41:00Z</dcterms:created>
  <dcterms:modified xsi:type="dcterms:W3CDTF">2023-07-03T16:41:00Z</dcterms:modified>
</cp:coreProperties>
</file>